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464" w:rsidRDefault="00595464" w:rsidP="00DA33A8">
      <w:pPr>
        <w:pStyle w:val="a6"/>
        <w:pBdr>
          <w:bottom w:val="single" w:sz="18" w:space="1" w:color="auto"/>
        </w:pBdr>
        <w:shd w:val="clear" w:color="auto" w:fill="DEEAF6" w:themeFill="accent1" w:themeFillTint="33"/>
        <w:spacing w:before="120" w:after="120"/>
        <w:ind w:left="993" w:right="850"/>
        <w:jc w:val="both"/>
      </w:pPr>
      <w:r>
        <w:t>Οδηγίες</w:t>
      </w:r>
    </w:p>
    <w:p w:rsidR="00595464" w:rsidRPr="00F5580A" w:rsidRDefault="00595464" w:rsidP="00DA33A8">
      <w:pPr>
        <w:shd w:val="clear" w:color="auto" w:fill="FFF2CC" w:themeFill="accent4" w:themeFillTint="33"/>
        <w:spacing w:before="120" w:after="120" w:line="276" w:lineRule="auto"/>
        <w:ind w:left="993" w:right="85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5580A">
        <w:rPr>
          <w:rFonts w:asciiTheme="minorHAnsi" w:hAnsiTheme="minorHAnsi" w:cstheme="minorHAnsi"/>
          <w:i/>
          <w:sz w:val="22"/>
          <w:szCs w:val="22"/>
        </w:rPr>
        <w:t>Οι παρούσες οδηγίες είναι απόσπασμα από «ΟΔΗΓΟΣ ΕΠΙΚΟΙΝΩΝΙΑΣ ΚΑΙ ΔΗΜΟΣΙΟΤΗΤΑΣ ΤΟΥ ΠΡΟΓΡΑΜΜΑΤΟΣ ΑΓΡΟΤΙΚΗΣ ΑΝΑΠΤΥΞΗΣ 2014-2020» το οποίο είναι αναρτημένο στην ιστοσελίδα της ΑΝ.ΠΕ</w:t>
      </w:r>
      <w:r w:rsidR="00ED3A84" w:rsidRPr="00F5580A">
        <w:rPr>
          <w:rFonts w:asciiTheme="minorHAnsi" w:hAnsiTheme="minorHAnsi" w:cstheme="minorHAnsi"/>
          <w:i/>
          <w:sz w:val="22"/>
          <w:szCs w:val="22"/>
        </w:rPr>
        <w:t xml:space="preserve"> «</w:t>
      </w:r>
      <w:hyperlink r:id="rId5" w:history="1">
        <w:r w:rsidR="00D138D6" w:rsidRPr="00F5580A">
          <w:rPr>
            <w:rStyle w:val="-"/>
            <w:rFonts w:asciiTheme="minorHAnsi" w:hAnsiTheme="minorHAnsi" w:cstheme="minorHAnsi"/>
            <w:i/>
            <w:sz w:val="22"/>
            <w:szCs w:val="22"/>
          </w:rPr>
          <w:t>0</w:t>
        </w:r>
        <w:r w:rsidRPr="00F5580A">
          <w:rPr>
            <w:rStyle w:val="-"/>
            <w:rFonts w:asciiTheme="minorHAnsi" w:hAnsiTheme="minorHAnsi" w:cstheme="minorHAnsi"/>
            <w:i/>
            <w:sz w:val="22"/>
            <w:szCs w:val="22"/>
          </w:rPr>
          <w:t>. ΟΔΗΓΟ</w:t>
        </w:r>
        <w:r w:rsidR="00D138D6" w:rsidRPr="00F5580A">
          <w:rPr>
            <w:rStyle w:val="-"/>
            <w:rFonts w:asciiTheme="minorHAnsi" w:hAnsiTheme="minorHAnsi" w:cstheme="minorHAnsi"/>
            <w:i/>
            <w:sz w:val="22"/>
            <w:szCs w:val="22"/>
          </w:rPr>
          <w:t>Σ ΕΠΙΚΟΙΝΩΝΙΑΣ-ΔΗΜΟΣΙΟΤΗΤΑΣ-ΠΑΑ.</w:t>
        </w:r>
        <w:r w:rsidR="00D138D6" w:rsidRPr="00F5580A">
          <w:rPr>
            <w:rStyle w:val="-"/>
            <w:rFonts w:asciiTheme="minorHAnsi" w:hAnsiTheme="minorHAnsi" w:cstheme="minorHAnsi"/>
            <w:i/>
            <w:sz w:val="22"/>
            <w:szCs w:val="22"/>
            <w:lang w:val="en-US"/>
          </w:rPr>
          <w:t>pdf</w:t>
        </w:r>
      </w:hyperlink>
      <w:r w:rsidR="00ED3A84" w:rsidRPr="00F5580A">
        <w:rPr>
          <w:rFonts w:asciiTheme="minorHAnsi" w:hAnsiTheme="minorHAnsi" w:cstheme="minorHAnsi"/>
          <w:i/>
          <w:sz w:val="22"/>
          <w:szCs w:val="22"/>
        </w:rPr>
        <w:t>»</w:t>
      </w:r>
    </w:p>
    <w:p w:rsidR="00ED3A84" w:rsidRPr="00AE5E23" w:rsidRDefault="00AE5E23" w:rsidP="00AE5E23">
      <w:pPr>
        <w:pBdr>
          <w:top w:val="single" w:sz="2" w:space="1" w:color="2E74B5" w:themeColor="accent1" w:themeShade="BF"/>
          <w:bottom w:val="single" w:sz="2" w:space="1" w:color="2E74B5" w:themeColor="accent1" w:themeShade="BF"/>
        </w:pBdr>
        <w:shd w:val="clear" w:color="auto" w:fill="FFFF00"/>
        <w:spacing w:before="120" w:after="120" w:line="276" w:lineRule="auto"/>
        <w:ind w:left="993" w:right="850"/>
        <w:jc w:val="center"/>
        <w:rPr>
          <w:rStyle w:val="a7"/>
          <w:rFonts w:asciiTheme="majorHAnsi" w:hAnsiTheme="majorHAnsi" w:cstheme="majorHAnsi"/>
          <w:b/>
          <w:i w:val="0"/>
          <w:color w:val="FF0000"/>
          <w:szCs w:val="22"/>
        </w:rPr>
      </w:pPr>
      <w:r>
        <w:rPr>
          <w:rFonts w:asciiTheme="majorHAnsi" w:hAnsiTheme="majorHAnsi" w:cstheme="majorHAnsi"/>
          <w:b/>
          <w:iCs/>
          <w:noProof/>
          <w:color w:val="FF0000"/>
          <w:szCs w:val="22"/>
          <w:lang w:eastAsia="el-GR" w:bidi="ar-SA"/>
        </w:rPr>
        <w:drawing>
          <wp:inline distT="0" distB="0" distL="0" distR="0">
            <wp:extent cx="360000" cy="314553"/>
            <wp:effectExtent l="0" t="0" r="254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ttention-297169_960_72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14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5E23">
        <w:rPr>
          <w:rStyle w:val="a7"/>
          <w:rFonts w:asciiTheme="majorHAnsi" w:hAnsiTheme="majorHAnsi" w:cstheme="majorHAnsi"/>
          <w:b/>
          <w:i w:val="0"/>
          <w:color w:val="FF0000"/>
          <w:szCs w:val="22"/>
        </w:rPr>
        <w:t xml:space="preserve">  </w:t>
      </w:r>
      <w:r>
        <w:rPr>
          <w:rStyle w:val="a7"/>
          <w:rFonts w:asciiTheme="majorHAnsi" w:hAnsiTheme="majorHAnsi" w:cstheme="majorHAnsi"/>
          <w:b/>
          <w:i w:val="0"/>
          <w:color w:val="FF0000"/>
          <w:szCs w:val="22"/>
        </w:rPr>
        <w:t>Προσοχή σ</w:t>
      </w:r>
      <w:r w:rsidR="00ED3A84" w:rsidRPr="00AE5E23">
        <w:rPr>
          <w:rStyle w:val="a7"/>
          <w:rFonts w:asciiTheme="majorHAnsi" w:hAnsiTheme="majorHAnsi" w:cstheme="majorHAnsi"/>
          <w:b/>
          <w:i w:val="0"/>
          <w:color w:val="FF0000"/>
          <w:szCs w:val="22"/>
        </w:rPr>
        <w:t>ε κάθε περίπτωση ισχύουν οι αναλυτικές οδηγίες του παραπάνω οδηγού</w:t>
      </w:r>
      <w:r>
        <w:rPr>
          <w:rStyle w:val="a7"/>
          <w:rFonts w:asciiTheme="majorHAnsi" w:hAnsiTheme="majorHAnsi" w:cstheme="majorHAnsi"/>
          <w:b/>
          <w:i w:val="0"/>
          <w:color w:val="FF0000"/>
          <w:szCs w:val="22"/>
        </w:rPr>
        <w:t xml:space="preserve"> </w:t>
      </w:r>
    </w:p>
    <w:p w:rsidR="00ED3A84" w:rsidRPr="001073C1" w:rsidRDefault="00ED3A84" w:rsidP="00AE5E23">
      <w:pPr>
        <w:pStyle w:val="a8"/>
        <w:shd w:val="clear" w:color="auto" w:fill="EDEDED" w:themeFill="accent3" w:themeFillTint="33"/>
        <w:spacing w:before="120" w:after="0"/>
        <w:ind w:left="993" w:right="851"/>
        <w:jc w:val="both"/>
        <w:rPr>
          <w:szCs w:val="22"/>
        </w:rPr>
      </w:pPr>
      <w:r w:rsidRPr="001073C1">
        <w:rPr>
          <w:szCs w:val="22"/>
        </w:rPr>
        <w:t>σελ. 6 του οδηγού</w:t>
      </w:r>
    </w:p>
    <w:p w:rsidR="00595464" w:rsidRPr="001073C1" w:rsidRDefault="00595464" w:rsidP="00F5580A">
      <w:pPr>
        <w:pStyle w:val="2"/>
        <w:shd w:val="clear" w:color="auto" w:fill="DEEAF6" w:themeFill="accent1" w:themeFillTint="33"/>
        <w:spacing w:before="0" w:after="120"/>
        <w:ind w:left="993" w:right="851"/>
        <w:jc w:val="both"/>
        <w:rPr>
          <w:b/>
          <w:sz w:val="24"/>
          <w:szCs w:val="22"/>
        </w:rPr>
      </w:pPr>
      <w:r w:rsidRPr="001073C1">
        <w:rPr>
          <w:b/>
          <w:sz w:val="24"/>
          <w:szCs w:val="22"/>
        </w:rPr>
        <w:t xml:space="preserve">1. 2. Πινακίδες </w:t>
      </w:r>
    </w:p>
    <w:p w:rsidR="00595464" w:rsidRPr="001073C1" w:rsidRDefault="00595464" w:rsidP="00DA33A8">
      <w:pPr>
        <w:spacing w:before="120" w:after="120" w:line="276" w:lineRule="auto"/>
        <w:ind w:left="993" w:right="850"/>
        <w:jc w:val="both"/>
        <w:rPr>
          <w:rFonts w:asciiTheme="minorHAnsi" w:hAnsiTheme="minorHAnsi" w:cstheme="minorHAnsi"/>
          <w:sz w:val="22"/>
          <w:szCs w:val="22"/>
        </w:rPr>
      </w:pPr>
      <w:r w:rsidRPr="001073C1">
        <w:rPr>
          <w:rFonts w:asciiTheme="minorHAnsi" w:hAnsiTheme="minorHAnsi" w:cstheme="minorHAnsi"/>
          <w:sz w:val="22"/>
          <w:szCs w:val="22"/>
        </w:rPr>
        <w:t>Κατά τη διάρκεια υλοποίησης μιας πράξης του Προγράμματος Αγροτικής Ανάπτυξης 2014-2020, η οποία αφορά στη χρηματοδότηση γ</w:t>
      </w:r>
      <w:r w:rsidRPr="001073C1">
        <w:rPr>
          <w:rFonts w:asciiTheme="minorHAnsi" w:hAnsiTheme="minorHAnsi" w:cstheme="minorHAnsi"/>
          <w:b/>
          <w:sz w:val="22"/>
          <w:szCs w:val="22"/>
        </w:rPr>
        <w:t>ια την αγορά εξοπλισμού, για υποδομές ή</w:t>
      </w:r>
      <w:r w:rsidR="00ED3A84" w:rsidRPr="001073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73C1">
        <w:rPr>
          <w:rFonts w:asciiTheme="minorHAnsi" w:hAnsiTheme="minorHAnsi" w:cstheme="minorHAnsi"/>
          <w:b/>
          <w:sz w:val="22"/>
          <w:szCs w:val="22"/>
        </w:rPr>
        <w:t>κατασκευαστικά έργα</w:t>
      </w:r>
      <w:r w:rsidRPr="001073C1">
        <w:rPr>
          <w:rFonts w:asciiTheme="minorHAnsi" w:hAnsiTheme="minorHAnsi" w:cstheme="minorHAnsi"/>
          <w:sz w:val="22"/>
          <w:szCs w:val="22"/>
        </w:rPr>
        <w:t xml:space="preserve"> ισχύουν τα παρακάτω:  </w:t>
      </w:r>
    </w:p>
    <w:p w:rsidR="00595464" w:rsidRPr="001073C1" w:rsidRDefault="00595464" w:rsidP="00DA33A8">
      <w:pPr>
        <w:pStyle w:val="a9"/>
        <w:numPr>
          <w:ilvl w:val="0"/>
          <w:numId w:val="1"/>
        </w:numPr>
        <w:spacing w:before="120" w:after="120" w:line="276" w:lineRule="auto"/>
        <w:ind w:left="993" w:right="85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073C1">
        <w:rPr>
          <w:rFonts w:asciiTheme="minorHAnsi" w:hAnsiTheme="minorHAnsi" w:cstheme="minorHAnsi"/>
          <w:sz w:val="22"/>
          <w:szCs w:val="22"/>
        </w:rPr>
        <w:t xml:space="preserve">για πράξεις των οποίων η συνολική δημόσια δαπάνη είναι </w:t>
      </w:r>
      <w:r w:rsidRPr="001073C1">
        <w:rPr>
          <w:rFonts w:asciiTheme="minorHAnsi" w:hAnsiTheme="minorHAnsi" w:cstheme="minorHAnsi"/>
          <w:b/>
          <w:sz w:val="22"/>
          <w:szCs w:val="22"/>
        </w:rPr>
        <w:t>50.000 – 500.000</w:t>
      </w:r>
      <w:r w:rsidR="00ED3A84" w:rsidRPr="001073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73C1">
        <w:rPr>
          <w:rFonts w:asciiTheme="minorHAnsi" w:hAnsiTheme="minorHAnsi" w:cstheme="minorHAnsi"/>
          <w:b/>
          <w:sz w:val="22"/>
          <w:szCs w:val="22"/>
        </w:rPr>
        <w:t>Ευρώ</w:t>
      </w:r>
      <w:r w:rsidRPr="001073C1">
        <w:rPr>
          <w:rFonts w:asciiTheme="minorHAnsi" w:hAnsiTheme="minorHAnsi" w:cstheme="minorHAnsi"/>
          <w:sz w:val="22"/>
          <w:szCs w:val="22"/>
        </w:rPr>
        <w:t xml:space="preserve">, απαιτείται η ανάρτηση </w:t>
      </w:r>
      <w:r w:rsidRPr="001073C1">
        <w:rPr>
          <w:rFonts w:asciiTheme="minorHAnsi" w:hAnsiTheme="minorHAnsi" w:cstheme="minorHAnsi"/>
          <w:b/>
          <w:sz w:val="22"/>
          <w:szCs w:val="22"/>
        </w:rPr>
        <w:t>τουλάχιστον μία</w:t>
      </w:r>
      <w:bookmarkStart w:id="0" w:name="_GoBack"/>
      <w:bookmarkEnd w:id="0"/>
      <w:r w:rsidRPr="001073C1">
        <w:rPr>
          <w:rFonts w:asciiTheme="minorHAnsi" w:hAnsiTheme="minorHAnsi" w:cstheme="minorHAnsi"/>
          <w:b/>
          <w:sz w:val="22"/>
          <w:szCs w:val="22"/>
        </w:rPr>
        <w:t>ς αφίσας</w:t>
      </w:r>
      <w:r w:rsidRPr="001073C1">
        <w:rPr>
          <w:rFonts w:asciiTheme="minorHAnsi" w:hAnsiTheme="minorHAnsi" w:cstheme="minorHAnsi"/>
          <w:sz w:val="22"/>
          <w:szCs w:val="22"/>
        </w:rPr>
        <w:t xml:space="preserve"> ελάχιστου μεγέθους Α3 ή πινακίδας με πληροφορίες σχετικά με την πράξη, σε σημείο εύκολα</w:t>
      </w:r>
      <w:r w:rsidR="00ED3A84" w:rsidRPr="001073C1">
        <w:rPr>
          <w:rFonts w:asciiTheme="minorHAnsi" w:hAnsiTheme="minorHAnsi" w:cstheme="minorHAnsi"/>
          <w:sz w:val="22"/>
          <w:szCs w:val="22"/>
        </w:rPr>
        <w:t xml:space="preserve"> </w:t>
      </w:r>
      <w:r w:rsidRPr="001073C1">
        <w:rPr>
          <w:rFonts w:asciiTheme="minorHAnsi" w:hAnsiTheme="minorHAnsi" w:cstheme="minorHAnsi"/>
          <w:sz w:val="22"/>
          <w:szCs w:val="22"/>
        </w:rPr>
        <w:t xml:space="preserve">ορατό, επισημαίνοντας τη χρηματοδοτική συνδρομή της Ελλάδας και της Ευρωπαϊκής Ένωσης. </w:t>
      </w:r>
    </w:p>
    <w:p w:rsidR="00595464" w:rsidRPr="001073C1" w:rsidRDefault="00595464" w:rsidP="00DA33A8">
      <w:pPr>
        <w:pStyle w:val="a9"/>
        <w:numPr>
          <w:ilvl w:val="0"/>
          <w:numId w:val="1"/>
        </w:numPr>
        <w:spacing w:before="120" w:after="120" w:line="276" w:lineRule="auto"/>
        <w:ind w:left="993" w:right="85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073C1">
        <w:rPr>
          <w:rFonts w:asciiTheme="minorHAnsi" w:hAnsiTheme="minorHAnsi" w:cstheme="minorHAnsi"/>
          <w:sz w:val="22"/>
          <w:szCs w:val="22"/>
        </w:rPr>
        <w:t xml:space="preserve">για πράξεις των οποίων η συνολική δημόσια δαπάνη </w:t>
      </w:r>
      <w:r w:rsidRPr="001073C1">
        <w:rPr>
          <w:rFonts w:asciiTheme="minorHAnsi" w:hAnsiTheme="minorHAnsi" w:cstheme="minorHAnsi"/>
          <w:b/>
          <w:sz w:val="22"/>
          <w:szCs w:val="22"/>
        </w:rPr>
        <w:t>υπερβαίνει τις 500.000</w:t>
      </w:r>
      <w:r w:rsidR="00ED3A84" w:rsidRPr="001073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73C1">
        <w:rPr>
          <w:rFonts w:asciiTheme="minorHAnsi" w:hAnsiTheme="minorHAnsi" w:cstheme="minorHAnsi"/>
          <w:b/>
          <w:sz w:val="22"/>
          <w:szCs w:val="22"/>
        </w:rPr>
        <w:t>Ευρώ</w:t>
      </w:r>
      <w:r w:rsidRPr="001073C1">
        <w:rPr>
          <w:rFonts w:asciiTheme="minorHAnsi" w:hAnsiTheme="minorHAnsi" w:cstheme="minorHAnsi"/>
          <w:sz w:val="22"/>
          <w:szCs w:val="22"/>
        </w:rPr>
        <w:t xml:space="preserve">, ο δικαιούχος τοποθετεί προσωρινή </w:t>
      </w:r>
      <w:r w:rsidRPr="001073C1">
        <w:rPr>
          <w:rFonts w:asciiTheme="minorHAnsi" w:hAnsiTheme="minorHAnsi" w:cstheme="minorHAnsi"/>
          <w:b/>
          <w:sz w:val="22"/>
          <w:szCs w:val="22"/>
        </w:rPr>
        <w:t>πινακίδα σημαντικού μεγέθους</w:t>
      </w:r>
      <w:r w:rsidRPr="001073C1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595464" w:rsidRPr="001073C1" w:rsidRDefault="00595464" w:rsidP="00DA33A8">
      <w:pPr>
        <w:spacing w:before="120" w:after="120" w:line="276" w:lineRule="auto"/>
        <w:ind w:left="993" w:right="850"/>
        <w:jc w:val="both"/>
        <w:rPr>
          <w:rFonts w:asciiTheme="minorHAnsi" w:hAnsiTheme="minorHAnsi" w:cstheme="minorHAnsi"/>
          <w:sz w:val="22"/>
          <w:szCs w:val="22"/>
        </w:rPr>
      </w:pPr>
      <w:r w:rsidRPr="001073C1">
        <w:rPr>
          <w:rFonts w:asciiTheme="minorHAnsi" w:hAnsiTheme="minorHAnsi" w:cstheme="minorHAnsi"/>
          <w:sz w:val="22"/>
          <w:szCs w:val="22"/>
        </w:rPr>
        <w:t xml:space="preserve">Οι πληροφορίες που πρέπει να αναγράφονται στην πινακίδα, </w:t>
      </w:r>
      <w:r w:rsidRPr="001073C1">
        <w:rPr>
          <w:rFonts w:asciiTheme="minorHAnsi" w:hAnsiTheme="minorHAnsi" w:cstheme="minorHAnsi"/>
          <w:b/>
          <w:sz w:val="22"/>
          <w:szCs w:val="22"/>
        </w:rPr>
        <w:t>με πεζούς χαρακτήρες</w:t>
      </w:r>
      <w:r w:rsidRPr="001073C1">
        <w:rPr>
          <w:rFonts w:asciiTheme="minorHAnsi" w:hAnsiTheme="minorHAnsi" w:cstheme="minorHAnsi"/>
          <w:sz w:val="22"/>
          <w:szCs w:val="22"/>
        </w:rPr>
        <w:t xml:space="preserve">, είναι: </w:t>
      </w:r>
    </w:p>
    <w:p w:rsidR="0082371D" w:rsidRPr="001073C1" w:rsidRDefault="00595464" w:rsidP="00DA33A8">
      <w:pPr>
        <w:pStyle w:val="a9"/>
        <w:numPr>
          <w:ilvl w:val="0"/>
          <w:numId w:val="3"/>
        </w:numPr>
        <w:spacing w:before="120" w:after="120" w:line="276" w:lineRule="auto"/>
        <w:ind w:left="993" w:right="85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073C1">
        <w:rPr>
          <w:rFonts w:asciiTheme="minorHAnsi" w:hAnsiTheme="minorHAnsi" w:cstheme="minorHAnsi"/>
          <w:sz w:val="22"/>
          <w:szCs w:val="22"/>
        </w:rPr>
        <w:t>ο δικαιούχος,</w:t>
      </w:r>
    </w:p>
    <w:p w:rsidR="001073C1" w:rsidRPr="001073C1" w:rsidRDefault="001073C1" w:rsidP="00DA33A8">
      <w:pPr>
        <w:pStyle w:val="a9"/>
        <w:numPr>
          <w:ilvl w:val="0"/>
          <w:numId w:val="3"/>
        </w:numPr>
        <w:spacing w:before="120" w:after="120" w:line="276" w:lineRule="auto"/>
        <w:ind w:left="993" w:right="85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073C1">
        <w:rPr>
          <w:rFonts w:asciiTheme="minorHAnsi" w:hAnsiTheme="minorHAnsi" w:cstheme="minorHAnsi"/>
          <w:sz w:val="22"/>
          <w:szCs w:val="22"/>
        </w:rPr>
        <w:t xml:space="preserve">ο τίτλος της πράξης, ο οποίος περιγράφει με συντομία το έργο που συγχρηματοδοτείται (π.χ. εκσυγχρονισμός μεταποιητικής μονάδας), </w:t>
      </w:r>
    </w:p>
    <w:p w:rsidR="001073C1" w:rsidRPr="001073C1" w:rsidRDefault="001073C1" w:rsidP="00DA33A8">
      <w:pPr>
        <w:pStyle w:val="a9"/>
        <w:numPr>
          <w:ilvl w:val="0"/>
          <w:numId w:val="3"/>
        </w:numPr>
        <w:spacing w:before="120" w:after="120" w:line="276" w:lineRule="auto"/>
        <w:ind w:left="993" w:right="85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073C1">
        <w:rPr>
          <w:rFonts w:asciiTheme="minorHAnsi" w:hAnsiTheme="minorHAnsi" w:cstheme="minorHAnsi"/>
          <w:sz w:val="22"/>
          <w:szCs w:val="22"/>
        </w:rPr>
        <w:t xml:space="preserve">ο βασικός στόχος της πράξης ο οποίος προτείνεται </w:t>
      </w:r>
      <w:r w:rsidRPr="003362E3">
        <w:rPr>
          <w:rFonts w:asciiTheme="minorHAnsi" w:hAnsiTheme="minorHAnsi" w:cstheme="minorHAnsi"/>
          <w:b/>
          <w:sz w:val="22"/>
          <w:szCs w:val="22"/>
        </w:rPr>
        <w:t>να είναι σύντομα διατυπωμένος</w:t>
      </w:r>
      <w:r w:rsidRPr="001073C1">
        <w:rPr>
          <w:rFonts w:asciiTheme="minorHAnsi" w:hAnsiTheme="minorHAnsi" w:cstheme="minorHAnsi"/>
          <w:sz w:val="22"/>
          <w:szCs w:val="22"/>
        </w:rPr>
        <w:t xml:space="preserve"> και κατανοητός από το ευρύ κοινό (π.χ. Βελτίωση της ανταγωνιστικότητας του </w:t>
      </w:r>
      <w:proofErr w:type="spellStart"/>
      <w:r w:rsidRPr="001073C1">
        <w:rPr>
          <w:rFonts w:asciiTheme="minorHAnsi" w:hAnsiTheme="minorHAnsi" w:cstheme="minorHAnsi"/>
          <w:sz w:val="22"/>
          <w:szCs w:val="22"/>
        </w:rPr>
        <w:t>αγροδιατροφικού</w:t>
      </w:r>
      <w:proofErr w:type="spellEnd"/>
      <w:r w:rsidRPr="001073C1">
        <w:rPr>
          <w:rFonts w:asciiTheme="minorHAnsi" w:hAnsiTheme="minorHAnsi" w:cstheme="minorHAnsi"/>
          <w:sz w:val="22"/>
          <w:szCs w:val="22"/>
        </w:rPr>
        <w:t xml:space="preserve"> τομέα, Βελτίωση της ελκυστικότητας της περιοχής, Βελτίωση της ποιότητας ζωής των κατοίκων στις αγροτικές περιοχές, Προστασία του περιβάλλοντος κ.ά.), </w:t>
      </w:r>
    </w:p>
    <w:p w:rsidR="001073C1" w:rsidRPr="001073C1" w:rsidRDefault="001073C1" w:rsidP="00DA33A8">
      <w:pPr>
        <w:pStyle w:val="a9"/>
        <w:numPr>
          <w:ilvl w:val="0"/>
          <w:numId w:val="3"/>
        </w:numPr>
        <w:spacing w:before="120" w:after="120" w:line="276" w:lineRule="auto"/>
        <w:ind w:left="993" w:right="850" w:firstLine="0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1073C1">
        <w:rPr>
          <w:rFonts w:asciiTheme="minorHAnsi" w:hAnsiTheme="minorHAnsi" w:cstheme="minorHAnsi"/>
          <w:strike/>
          <w:sz w:val="22"/>
          <w:szCs w:val="22"/>
        </w:rPr>
        <w:t xml:space="preserve">η δημόσια δαπάνη όπως αναφέρεται στην απόφαση ένταξης της πράξης, σε περιπτώσεις πράξεων δημόσιου χαρακτήρα, </w:t>
      </w:r>
    </w:p>
    <w:p w:rsidR="001073C1" w:rsidRPr="001073C1" w:rsidRDefault="001073C1" w:rsidP="00DA33A8">
      <w:pPr>
        <w:pStyle w:val="a9"/>
        <w:numPr>
          <w:ilvl w:val="0"/>
          <w:numId w:val="3"/>
        </w:numPr>
        <w:spacing w:before="120" w:after="120" w:line="276" w:lineRule="auto"/>
        <w:ind w:left="993" w:right="850" w:firstLine="0"/>
        <w:jc w:val="both"/>
        <w:rPr>
          <w:rFonts w:asciiTheme="minorHAnsi" w:hAnsiTheme="minorHAnsi" w:cstheme="minorHAnsi"/>
          <w:sz w:val="22"/>
          <w:szCs w:val="22"/>
        </w:rPr>
      </w:pPr>
      <w:r w:rsidRPr="001073C1">
        <w:rPr>
          <w:rFonts w:asciiTheme="minorHAnsi" w:hAnsiTheme="minorHAnsi" w:cstheme="minorHAnsi"/>
          <w:sz w:val="22"/>
          <w:szCs w:val="22"/>
        </w:rPr>
        <w:t xml:space="preserve">ο συνολικός προϋπολογισμός με ανάλυση σε Δημόσια Δαπάνη και Ιδιωτική Συμμετοχή, σε περιπτώσεις </w:t>
      </w:r>
      <w:r w:rsidRPr="001073C1">
        <w:rPr>
          <w:rFonts w:asciiTheme="minorHAnsi" w:hAnsiTheme="minorHAnsi" w:cstheme="minorHAnsi"/>
          <w:b/>
          <w:sz w:val="22"/>
          <w:szCs w:val="22"/>
        </w:rPr>
        <w:t>πράξεων ιδιωτικού χαρακτήρα</w:t>
      </w:r>
      <w:r w:rsidRPr="001073C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073C1" w:rsidRPr="001073C1" w:rsidRDefault="001073C1" w:rsidP="00DA33A8">
      <w:pPr>
        <w:spacing w:before="120" w:after="120" w:line="276" w:lineRule="auto"/>
        <w:ind w:left="993" w:right="851"/>
        <w:jc w:val="both"/>
        <w:rPr>
          <w:rFonts w:asciiTheme="minorHAnsi" w:hAnsiTheme="minorHAnsi" w:cstheme="minorHAnsi"/>
          <w:sz w:val="22"/>
          <w:szCs w:val="22"/>
        </w:rPr>
      </w:pPr>
      <w:r w:rsidRPr="001073C1">
        <w:rPr>
          <w:rFonts w:asciiTheme="minorHAnsi" w:hAnsiTheme="minorHAnsi" w:cstheme="minorHAnsi"/>
          <w:b/>
          <w:sz w:val="22"/>
          <w:szCs w:val="22"/>
        </w:rPr>
        <w:t>Υποδείγματα για τις ανωτέρω πινακίδες βρίσκονται στο</w:t>
      </w:r>
      <w:r w:rsidRPr="001073C1">
        <w:rPr>
          <w:rFonts w:asciiTheme="minorHAnsi" w:hAnsiTheme="minorHAnsi" w:cstheme="minorHAnsi"/>
          <w:sz w:val="22"/>
          <w:szCs w:val="22"/>
        </w:rPr>
        <w:t xml:space="preserve"> ΠΑΡΑΡΤΗΜΑ 1.2 περιπτώσεις α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73C1">
        <w:rPr>
          <w:rFonts w:asciiTheme="minorHAnsi" w:hAnsiTheme="minorHAnsi" w:cstheme="minorHAnsi"/>
          <w:sz w:val="22"/>
          <w:szCs w:val="22"/>
        </w:rPr>
        <w:t xml:space="preserve">έως δ. </w:t>
      </w:r>
    </w:p>
    <w:p w:rsidR="001073C1" w:rsidRPr="001073C1" w:rsidRDefault="001073C1" w:rsidP="00DA33A8">
      <w:pPr>
        <w:spacing w:before="120" w:after="120" w:line="276" w:lineRule="auto"/>
        <w:ind w:left="993" w:right="850"/>
        <w:jc w:val="both"/>
        <w:rPr>
          <w:rFonts w:asciiTheme="minorHAnsi" w:hAnsiTheme="minorHAnsi" w:cstheme="minorHAnsi"/>
          <w:sz w:val="22"/>
          <w:szCs w:val="22"/>
        </w:rPr>
      </w:pPr>
      <w:r w:rsidRPr="001073C1">
        <w:rPr>
          <w:rFonts w:asciiTheme="minorHAnsi" w:hAnsiTheme="minorHAnsi" w:cstheme="minorHAnsi"/>
          <w:sz w:val="22"/>
          <w:szCs w:val="22"/>
        </w:rPr>
        <w:t xml:space="preserve">Επίσης, για περιπτώσεις έργων των οποίων η συνολική δημόσια δαπάνη </w:t>
      </w:r>
      <w:r w:rsidRPr="001073C1">
        <w:rPr>
          <w:rFonts w:asciiTheme="minorHAnsi" w:hAnsiTheme="minorHAnsi" w:cstheme="minorHAnsi"/>
          <w:b/>
          <w:sz w:val="22"/>
          <w:szCs w:val="22"/>
        </w:rPr>
        <w:t>υπερβαίνει τις 500.000 Ευρώ</w:t>
      </w:r>
      <w:r w:rsidRPr="001073C1">
        <w:rPr>
          <w:rFonts w:asciiTheme="minorHAnsi" w:hAnsiTheme="minorHAnsi" w:cstheme="minorHAnsi"/>
          <w:sz w:val="22"/>
          <w:szCs w:val="22"/>
        </w:rPr>
        <w:t>, μετά την ολοκλήρωση της πράξης και το αργότερο εντός τριών μηνών από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73C1">
        <w:rPr>
          <w:rFonts w:asciiTheme="minorHAnsi" w:hAnsiTheme="minorHAnsi" w:cstheme="minorHAnsi"/>
          <w:sz w:val="22"/>
          <w:szCs w:val="22"/>
        </w:rPr>
        <w:t>αυτήν, ο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73C1">
        <w:rPr>
          <w:rFonts w:asciiTheme="minorHAnsi" w:hAnsiTheme="minorHAnsi" w:cstheme="minorHAnsi"/>
          <w:sz w:val="22"/>
          <w:szCs w:val="22"/>
        </w:rPr>
        <w:t>δικαιούχος τοποθετεί</w:t>
      </w:r>
      <w:r w:rsidRPr="001073C1">
        <w:rPr>
          <w:rFonts w:asciiTheme="minorHAnsi" w:hAnsiTheme="minorHAnsi" w:cstheme="minorHAnsi"/>
          <w:b/>
          <w:sz w:val="22"/>
          <w:szCs w:val="22"/>
        </w:rPr>
        <w:t xml:space="preserve"> μόνιμη αναμνηστική πλάκα ή πινακίδα σημαντικού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073C1">
        <w:rPr>
          <w:rFonts w:asciiTheme="minorHAnsi" w:hAnsiTheme="minorHAnsi" w:cstheme="minorHAnsi"/>
          <w:b/>
          <w:sz w:val="22"/>
          <w:szCs w:val="22"/>
        </w:rPr>
        <w:t>μεγέθους</w:t>
      </w:r>
      <w:r w:rsidRPr="001073C1">
        <w:rPr>
          <w:rFonts w:asciiTheme="minorHAnsi" w:hAnsiTheme="minorHAnsi" w:cstheme="minorHAnsi"/>
          <w:sz w:val="22"/>
          <w:szCs w:val="22"/>
        </w:rPr>
        <w:t>, σε σημείο εύκολα ορατό από το κοινό, όπου επισημαίνεται τουλάχιστον η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73C1">
        <w:rPr>
          <w:rFonts w:asciiTheme="minorHAnsi" w:hAnsiTheme="minorHAnsi" w:cstheme="minorHAnsi"/>
          <w:sz w:val="22"/>
          <w:szCs w:val="22"/>
        </w:rPr>
        <w:t>περιγραφή της πράξης με το βασικό στόχο της και η χρηματοδοτική συνδρομή της Ελλάδας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73C1">
        <w:rPr>
          <w:rFonts w:asciiTheme="minorHAnsi" w:hAnsiTheme="minorHAnsi" w:cstheme="minorHAnsi"/>
          <w:sz w:val="22"/>
          <w:szCs w:val="22"/>
        </w:rPr>
        <w:t xml:space="preserve">και της Ευρωπαϊκής Ένωσης. Το υλικό κατασκευής και ο τρόπος τοποθέτησης των μόνιμων πινακίδων θα πρέπει να εξασφαλίζουν </w:t>
      </w:r>
      <w:r w:rsidRPr="001073C1">
        <w:rPr>
          <w:rFonts w:asciiTheme="minorHAnsi" w:hAnsiTheme="minorHAnsi" w:cstheme="minorHAnsi"/>
          <w:b/>
          <w:sz w:val="22"/>
          <w:szCs w:val="22"/>
        </w:rPr>
        <w:t>τη μόνιμη εγκατάστασή τους</w:t>
      </w:r>
      <w:r w:rsidRPr="001073C1">
        <w:rPr>
          <w:rFonts w:asciiTheme="minorHAnsi" w:hAnsiTheme="minorHAnsi" w:cstheme="minorHAnsi"/>
          <w:sz w:val="22"/>
          <w:szCs w:val="22"/>
        </w:rPr>
        <w:t>. Εφόσον η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73C1">
        <w:rPr>
          <w:rFonts w:asciiTheme="minorHAnsi" w:hAnsiTheme="minorHAnsi" w:cstheme="minorHAnsi"/>
          <w:sz w:val="22"/>
          <w:szCs w:val="22"/>
        </w:rPr>
        <w:t>επεξηγηματική πινακίδα που τοποθετείται κατά την υλοποίηση του έργου έχει μόνιμο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73C1">
        <w:rPr>
          <w:rFonts w:asciiTheme="minorHAnsi" w:hAnsiTheme="minorHAnsi" w:cstheme="minorHAnsi"/>
          <w:sz w:val="22"/>
          <w:szCs w:val="22"/>
        </w:rPr>
        <w:t>χαρακτήρα, δεν είναι απαραίτητη η τοποθέτηση αναμνηστικής πλάκας, (ΠΑΡΑΡΤΗΜΑ 1.2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73C1">
        <w:rPr>
          <w:rFonts w:asciiTheme="minorHAnsi" w:hAnsiTheme="minorHAnsi" w:cstheme="minorHAnsi"/>
          <w:sz w:val="22"/>
          <w:szCs w:val="22"/>
        </w:rPr>
        <w:t xml:space="preserve">ΥΠΟΔΕΙΓΜΑ 1.2.ε). </w:t>
      </w:r>
    </w:p>
    <w:p w:rsidR="001073C1" w:rsidRPr="001073C1" w:rsidRDefault="001073C1" w:rsidP="00DA33A8">
      <w:pPr>
        <w:spacing w:before="120" w:after="120" w:line="276" w:lineRule="auto"/>
        <w:ind w:left="993" w:right="850"/>
        <w:jc w:val="both"/>
        <w:rPr>
          <w:rFonts w:asciiTheme="minorHAnsi" w:hAnsiTheme="minorHAnsi" w:cstheme="minorHAnsi"/>
          <w:sz w:val="22"/>
          <w:szCs w:val="22"/>
        </w:rPr>
      </w:pPr>
      <w:r w:rsidRPr="001073C1">
        <w:rPr>
          <w:rFonts w:asciiTheme="minorHAnsi" w:hAnsiTheme="minorHAnsi" w:cstheme="minorHAnsi"/>
          <w:sz w:val="22"/>
          <w:szCs w:val="22"/>
        </w:rPr>
        <w:t>Όσον αφορά στα λογότυπα που απεικονίζονται στις πινακίδες όλων των περιπτώσεων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73C1">
        <w:rPr>
          <w:rFonts w:asciiTheme="minorHAnsi" w:hAnsiTheme="minorHAnsi" w:cstheme="minorHAnsi"/>
          <w:sz w:val="22"/>
          <w:szCs w:val="22"/>
        </w:rPr>
        <w:t xml:space="preserve">επισημαίνονται τα παρακάτω: </w:t>
      </w:r>
    </w:p>
    <w:p w:rsidR="001073C1" w:rsidRPr="00AB33F7" w:rsidRDefault="001073C1" w:rsidP="00DA33A8">
      <w:pPr>
        <w:pStyle w:val="a9"/>
        <w:numPr>
          <w:ilvl w:val="0"/>
          <w:numId w:val="7"/>
        </w:numPr>
        <w:spacing w:before="120" w:after="120" w:line="276" w:lineRule="auto"/>
        <w:ind w:left="993" w:right="85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B33F7">
        <w:rPr>
          <w:rFonts w:asciiTheme="minorHAnsi" w:hAnsiTheme="minorHAnsi" w:cstheme="minorHAnsi"/>
          <w:sz w:val="22"/>
          <w:szCs w:val="22"/>
        </w:rPr>
        <w:t xml:space="preserve">οι πληροφορίες και αναφορές στην Ευρωπαϊκή Ένωση (σημαία, Ταμείο, σύνθημα) πρέπει να </w:t>
      </w:r>
      <w:r w:rsidRPr="00AB33F7">
        <w:rPr>
          <w:rFonts w:asciiTheme="minorHAnsi" w:hAnsiTheme="minorHAnsi" w:cstheme="minorHAnsi"/>
          <w:sz w:val="22"/>
          <w:szCs w:val="22"/>
        </w:rPr>
        <w:lastRenderedPageBreak/>
        <w:t xml:space="preserve">καταλαμβάνουν νοητά </w:t>
      </w:r>
      <w:r w:rsidRPr="00AB33F7">
        <w:rPr>
          <w:rFonts w:asciiTheme="minorHAnsi" w:hAnsiTheme="minorHAnsi" w:cstheme="minorHAnsi"/>
          <w:b/>
          <w:sz w:val="22"/>
          <w:szCs w:val="22"/>
        </w:rPr>
        <w:t>τουλάχιστον το 25% της αφίσας/πινακίδας/πλάκας</w:t>
      </w:r>
      <w:r w:rsidRPr="00AB33F7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1073C1" w:rsidRPr="00AB33F7" w:rsidRDefault="001073C1" w:rsidP="00DA33A8">
      <w:pPr>
        <w:pStyle w:val="a9"/>
        <w:numPr>
          <w:ilvl w:val="0"/>
          <w:numId w:val="7"/>
        </w:numPr>
        <w:spacing w:before="120" w:after="120" w:line="276" w:lineRule="auto"/>
        <w:ind w:left="993" w:right="85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B33F7">
        <w:rPr>
          <w:rFonts w:asciiTheme="minorHAnsi" w:hAnsiTheme="minorHAnsi" w:cstheme="minorHAnsi"/>
          <w:sz w:val="22"/>
          <w:szCs w:val="22"/>
        </w:rPr>
        <w:t xml:space="preserve">η σημαία της Ελλάδας με τα λογότυπα του ΠΑΑ και του ΕΣΠΑ θα πρέπει να βρίσκονται στο ίδιο ύψος </w:t>
      </w:r>
    </w:p>
    <w:p w:rsidR="001073C1" w:rsidRPr="00AB33F7" w:rsidRDefault="001073C1" w:rsidP="00DA33A8">
      <w:pPr>
        <w:pStyle w:val="a9"/>
        <w:numPr>
          <w:ilvl w:val="0"/>
          <w:numId w:val="7"/>
        </w:numPr>
        <w:spacing w:before="120" w:after="120" w:line="276" w:lineRule="auto"/>
        <w:ind w:left="993" w:right="850" w:firstLine="0"/>
        <w:jc w:val="both"/>
        <w:rPr>
          <w:rFonts w:asciiTheme="minorHAnsi" w:hAnsiTheme="minorHAnsi" w:cstheme="minorHAnsi"/>
          <w:sz w:val="22"/>
          <w:szCs w:val="22"/>
        </w:rPr>
      </w:pPr>
      <w:r w:rsidRPr="00AB33F7">
        <w:rPr>
          <w:rFonts w:asciiTheme="minorHAnsi" w:hAnsiTheme="minorHAnsi" w:cstheme="minorHAnsi"/>
          <w:sz w:val="22"/>
          <w:szCs w:val="22"/>
        </w:rPr>
        <w:t xml:space="preserve">οποιοδήποτε άλλο λογότυπο απεικονιστεί θα πρέπει να έχει τουλάχιστον το ίδιο μέγεθος, μετρούμενο σε ύψος ή πλάτος, με το έμβλημα της Ευρωπαϊκής Ένωσης. </w:t>
      </w:r>
    </w:p>
    <w:p w:rsidR="001073C1" w:rsidRPr="001073C1" w:rsidRDefault="001073C1" w:rsidP="00DA33A8">
      <w:pPr>
        <w:spacing w:before="120" w:after="120" w:line="276" w:lineRule="auto"/>
        <w:ind w:left="993" w:right="850"/>
        <w:jc w:val="both"/>
        <w:rPr>
          <w:rFonts w:asciiTheme="minorHAnsi" w:hAnsiTheme="minorHAnsi" w:cstheme="minorHAnsi"/>
          <w:sz w:val="22"/>
          <w:szCs w:val="22"/>
        </w:rPr>
      </w:pPr>
      <w:r w:rsidRPr="00AB33F7">
        <w:rPr>
          <w:rFonts w:asciiTheme="minorHAnsi" w:hAnsiTheme="minorHAnsi" w:cstheme="minorHAnsi"/>
          <w:b/>
          <w:sz w:val="22"/>
          <w:szCs w:val="22"/>
        </w:rPr>
        <w:t>Στην περίπτωση έργων LEADER/CLLD</w:t>
      </w:r>
      <w:r w:rsidRPr="001073C1">
        <w:rPr>
          <w:rFonts w:asciiTheme="minorHAnsi" w:hAnsiTheme="minorHAnsi" w:cstheme="minorHAnsi"/>
          <w:sz w:val="22"/>
          <w:szCs w:val="22"/>
        </w:rPr>
        <w:t xml:space="preserve"> απεικονίζεται το λογότυπο LEADER και προαιρετικά το λογότυπο της Ομάδας Τοπικής Δράσης (ΟΤΔ) LEADER/CLLD, (ΠΑΡΑΡΤΗΜΑ 1.2 ΥΠΟΔΕΙΓΜΑΤΑ 1.2.γ, 1.2.δ). </w:t>
      </w:r>
    </w:p>
    <w:p w:rsidR="001073C1" w:rsidRDefault="001073C1" w:rsidP="00DA33A8">
      <w:pPr>
        <w:spacing w:before="120" w:after="120" w:line="276" w:lineRule="auto"/>
        <w:ind w:left="993" w:right="850"/>
        <w:jc w:val="both"/>
        <w:rPr>
          <w:rFonts w:asciiTheme="minorHAnsi" w:hAnsiTheme="minorHAnsi" w:cstheme="minorHAnsi"/>
          <w:sz w:val="22"/>
          <w:szCs w:val="22"/>
        </w:rPr>
      </w:pPr>
      <w:r w:rsidRPr="001073C1">
        <w:rPr>
          <w:rFonts w:asciiTheme="minorHAnsi" w:hAnsiTheme="minorHAnsi" w:cstheme="minorHAnsi"/>
          <w:sz w:val="22"/>
          <w:szCs w:val="22"/>
        </w:rPr>
        <w:t xml:space="preserve">Επιπλέον στις έδρες των ΟΤΔ 2014-2020 LEADER/CLLD τοποθετείται επεξηγηματική πινακίδα σύμφωνα με τις οδηγίες που έχουν δοθεί με το </w:t>
      </w:r>
      <w:proofErr w:type="spellStart"/>
      <w:r w:rsidRPr="001073C1">
        <w:rPr>
          <w:rFonts w:asciiTheme="minorHAnsi" w:hAnsiTheme="minorHAnsi" w:cstheme="minorHAnsi"/>
          <w:sz w:val="22"/>
          <w:szCs w:val="22"/>
        </w:rPr>
        <w:t>αρ</w:t>
      </w:r>
      <w:proofErr w:type="spellEnd"/>
      <w:r w:rsidRPr="001073C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073C1">
        <w:rPr>
          <w:rFonts w:asciiTheme="minorHAnsi" w:hAnsiTheme="minorHAnsi" w:cstheme="minorHAnsi"/>
          <w:sz w:val="22"/>
          <w:szCs w:val="22"/>
        </w:rPr>
        <w:t>πρωτ</w:t>
      </w:r>
      <w:proofErr w:type="spellEnd"/>
      <w:r w:rsidRPr="001073C1">
        <w:rPr>
          <w:rFonts w:asciiTheme="minorHAnsi" w:hAnsiTheme="minorHAnsi" w:cstheme="minorHAnsi"/>
          <w:sz w:val="22"/>
          <w:szCs w:val="22"/>
        </w:rPr>
        <w:t>. 776/9-3-2018 έγγραφο</w:t>
      </w:r>
      <w:r w:rsidR="00AB33F7">
        <w:rPr>
          <w:rFonts w:asciiTheme="minorHAnsi" w:hAnsiTheme="minorHAnsi" w:cstheme="minorHAnsi"/>
          <w:sz w:val="22"/>
          <w:szCs w:val="22"/>
        </w:rPr>
        <w:t xml:space="preserve"> </w:t>
      </w:r>
      <w:r w:rsidRPr="001073C1">
        <w:rPr>
          <w:rFonts w:asciiTheme="minorHAnsi" w:hAnsiTheme="minorHAnsi" w:cstheme="minorHAnsi"/>
          <w:sz w:val="22"/>
          <w:szCs w:val="22"/>
        </w:rPr>
        <w:t>της ΕΥΔ ΠΑΑ &amp; ΕΥΔ Ε.Π. ΑΛΙΕΙΑΣ &amp; ΘΑΛΑΣΣΑΣ με θέμα «Υποχρεώσεις των Ομάδων Τοπικής</w:t>
      </w:r>
      <w:r w:rsidR="00AB33F7">
        <w:rPr>
          <w:rFonts w:asciiTheme="minorHAnsi" w:hAnsiTheme="minorHAnsi" w:cstheme="minorHAnsi"/>
          <w:sz w:val="22"/>
          <w:szCs w:val="22"/>
        </w:rPr>
        <w:t xml:space="preserve"> </w:t>
      </w:r>
      <w:r w:rsidRPr="001073C1">
        <w:rPr>
          <w:rFonts w:asciiTheme="minorHAnsi" w:hAnsiTheme="minorHAnsi" w:cstheme="minorHAnsi"/>
          <w:sz w:val="22"/>
          <w:szCs w:val="22"/>
        </w:rPr>
        <w:t>Δράσης LEADER/CLLD ως προς την τήρηση των κανόνων δημοσιότητας»,  (ΠΑΡΑΡΤΗΜΑ 1.2.</w:t>
      </w:r>
      <w:r w:rsidR="00AB33F7">
        <w:rPr>
          <w:rFonts w:asciiTheme="minorHAnsi" w:hAnsiTheme="minorHAnsi" w:cstheme="minorHAnsi"/>
          <w:sz w:val="22"/>
          <w:szCs w:val="22"/>
        </w:rPr>
        <w:t xml:space="preserve"> </w:t>
      </w:r>
      <w:r w:rsidRPr="001073C1">
        <w:rPr>
          <w:rFonts w:asciiTheme="minorHAnsi" w:hAnsiTheme="minorHAnsi" w:cstheme="minorHAnsi"/>
          <w:sz w:val="22"/>
          <w:szCs w:val="22"/>
        </w:rPr>
        <w:t>ΥΠΟΔΕΙΓΜΑ 1.2.στ).</w:t>
      </w:r>
    </w:p>
    <w:p w:rsidR="00AE5E23" w:rsidRPr="001073C1" w:rsidRDefault="00AE5E23" w:rsidP="00AE5E23">
      <w:pPr>
        <w:pStyle w:val="a8"/>
        <w:shd w:val="clear" w:color="auto" w:fill="EDEDED" w:themeFill="accent3" w:themeFillTint="33"/>
        <w:spacing w:before="120" w:after="0"/>
        <w:ind w:left="993" w:right="851"/>
        <w:jc w:val="both"/>
        <w:rPr>
          <w:szCs w:val="22"/>
        </w:rPr>
      </w:pPr>
      <w:r w:rsidRPr="001073C1">
        <w:rPr>
          <w:szCs w:val="22"/>
        </w:rPr>
        <w:t xml:space="preserve">σελ. </w:t>
      </w:r>
      <w:r>
        <w:rPr>
          <w:szCs w:val="22"/>
        </w:rPr>
        <w:t>33</w:t>
      </w:r>
      <w:r w:rsidRPr="001073C1">
        <w:rPr>
          <w:szCs w:val="22"/>
        </w:rPr>
        <w:t xml:space="preserve"> του οδηγού</w:t>
      </w:r>
    </w:p>
    <w:p w:rsidR="00AE5E23" w:rsidRDefault="00AE5E23" w:rsidP="00F5580A">
      <w:pPr>
        <w:pStyle w:val="2"/>
        <w:shd w:val="clear" w:color="auto" w:fill="DEEAF6" w:themeFill="accent1" w:themeFillTint="33"/>
        <w:spacing w:before="0" w:after="120"/>
        <w:ind w:left="993" w:right="851"/>
        <w:jc w:val="both"/>
      </w:pPr>
      <w:r w:rsidRPr="00AE5E23">
        <w:rPr>
          <w:b/>
          <w:sz w:val="24"/>
          <w:szCs w:val="22"/>
        </w:rPr>
        <w:t>Ενδεικτικές οδηγίες κατασκευής τοποθέτησης αφισών και πινακίδων</w:t>
      </w:r>
      <w:r w:rsidRPr="00AE5E23">
        <w:t xml:space="preserve"> </w:t>
      </w:r>
    </w:p>
    <w:p w:rsidR="00AE5E23" w:rsidRDefault="00AE5E23" w:rsidP="00DA33A8">
      <w:pPr>
        <w:spacing w:before="120" w:after="120" w:line="276" w:lineRule="auto"/>
        <w:ind w:left="993" w:right="850"/>
        <w:jc w:val="both"/>
        <w:rPr>
          <w:rFonts w:asciiTheme="minorHAnsi" w:hAnsiTheme="minorHAnsi" w:cstheme="minorHAnsi"/>
          <w:sz w:val="22"/>
          <w:szCs w:val="22"/>
        </w:rPr>
      </w:pPr>
      <w:r w:rsidRPr="00AE5E23">
        <w:rPr>
          <w:rFonts w:asciiTheme="minorHAnsi" w:hAnsiTheme="minorHAnsi" w:cstheme="minorHAnsi"/>
          <w:sz w:val="22"/>
          <w:szCs w:val="22"/>
        </w:rPr>
        <w:t xml:space="preserve">Οι διαστάσεις της αφίσας ή της επεξηγηματικής πινακίδας προτείνεται να είναι τουλάχιστον οι παρακάτω: </w:t>
      </w:r>
    </w:p>
    <w:p w:rsidR="00AE5E23" w:rsidRPr="00AE5E23" w:rsidRDefault="00AE5E23" w:rsidP="00F5580A">
      <w:pPr>
        <w:pStyle w:val="a9"/>
        <w:numPr>
          <w:ilvl w:val="1"/>
          <w:numId w:val="10"/>
        </w:numPr>
        <w:shd w:val="clear" w:color="auto" w:fill="EDEDED" w:themeFill="accent3" w:themeFillTint="33"/>
        <w:spacing w:before="120" w:after="120" w:line="276" w:lineRule="auto"/>
        <w:ind w:right="851"/>
        <w:jc w:val="both"/>
        <w:rPr>
          <w:rFonts w:asciiTheme="minorHAnsi" w:hAnsiTheme="minorHAnsi" w:cstheme="minorHAnsi"/>
          <w:sz w:val="22"/>
          <w:szCs w:val="22"/>
        </w:rPr>
      </w:pPr>
      <w:r w:rsidRPr="00AE5E23">
        <w:rPr>
          <w:rFonts w:asciiTheme="minorHAnsi" w:hAnsiTheme="minorHAnsi" w:cstheme="minorHAnsi"/>
          <w:sz w:val="22"/>
          <w:szCs w:val="22"/>
        </w:rPr>
        <w:t xml:space="preserve">Εάν ο συνολικός προϋπολογισμός της πράξης είναι άνω του 1 εκ. Ευρώ, οι διαστάσεις πρέπει να είναι 3 μ. πλάτος Χ 4 μ. ύψος. </w:t>
      </w:r>
    </w:p>
    <w:p w:rsidR="00AE5E23" w:rsidRPr="00AE5E23" w:rsidRDefault="00AE5E23" w:rsidP="00F5580A">
      <w:pPr>
        <w:pStyle w:val="a9"/>
        <w:numPr>
          <w:ilvl w:val="1"/>
          <w:numId w:val="10"/>
        </w:numPr>
        <w:shd w:val="clear" w:color="auto" w:fill="DBDBDB" w:themeFill="accent3" w:themeFillTint="66"/>
        <w:spacing w:before="120" w:after="120" w:line="276" w:lineRule="auto"/>
        <w:ind w:right="851"/>
        <w:jc w:val="both"/>
        <w:rPr>
          <w:rFonts w:asciiTheme="minorHAnsi" w:hAnsiTheme="minorHAnsi" w:cstheme="minorHAnsi"/>
          <w:sz w:val="22"/>
          <w:szCs w:val="22"/>
        </w:rPr>
      </w:pPr>
      <w:r w:rsidRPr="00AE5E23">
        <w:rPr>
          <w:rFonts w:asciiTheme="minorHAnsi" w:hAnsiTheme="minorHAnsi" w:cstheme="minorHAnsi"/>
          <w:sz w:val="22"/>
          <w:szCs w:val="22"/>
        </w:rPr>
        <w:t xml:space="preserve">Εάν ο συνολικός προϋπολογισμός είναι από 500.000 έως 1 εκ. Ευρώ, οι διαστάσεις πρέπει να είναι 1,50 μ. πλάτος Χ 2 μ. ύψος. </w:t>
      </w:r>
    </w:p>
    <w:p w:rsidR="00AE5E23" w:rsidRPr="00AE5E23" w:rsidRDefault="00AE5E23" w:rsidP="00F5580A">
      <w:pPr>
        <w:pStyle w:val="a9"/>
        <w:numPr>
          <w:ilvl w:val="1"/>
          <w:numId w:val="10"/>
        </w:numPr>
        <w:shd w:val="clear" w:color="auto" w:fill="EDEDED" w:themeFill="accent3" w:themeFillTint="33"/>
        <w:spacing w:before="120" w:after="120" w:line="276" w:lineRule="auto"/>
        <w:ind w:right="851"/>
        <w:jc w:val="both"/>
        <w:rPr>
          <w:rFonts w:asciiTheme="minorHAnsi" w:hAnsiTheme="minorHAnsi" w:cstheme="minorHAnsi"/>
          <w:sz w:val="22"/>
          <w:szCs w:val="22"/>
        </w:rPr>
      </w:pPr>
      <w:r w:rsidRPr="00AE5E23">
        <w:rPr>
          <w:rFonts w:asciiTheme="minorHAnsi" w:hAnsiTheme="minorHAnsi" w:cstheme="minorHAnsi"/>
          <w:sz w:val="22"/>
          <w:szCs w:val="22"/>
        </w:rPr>
        <w:t xml:space="preserve">Εάν ο συνολικός προϋπολογισμός είναι άνω των 100.000 Ευρώ, πρέπει να είναι 90 εκατ. πλάτος Χ 70 εκατ. ύψος. </w:t>
      </w:r>
    </w:p>
    <w:p w:rsidR="00AE5E23" w:rsidRPr="00AE5E23" w:rsidRDefault="00AE5E23" w:rsidP="00F5580A">
      <w:pPr>
        <w:pStyle w:val="a9"/>
        <w:numPr>
          <w:ilvl w:val="1"/>
          <w:numId w:val="10"/>
        </w:numPr>
        <w:shd w:val="clear" w:color="auto" w:fill="DBDBDB" w:themeFill="accent3" w:themeFillTint="66"/>
        <w:spacing w:before="120" w:after="120" w:line="276" w:lineRule="auto"/>
        <w:ind w:right="851"/>
        <w:jc w:val="both"/>
        <w:rPr>
          <w:rFonts w:asciiTheme="minorHAnsi" w:hAnsiTheme="minorHAnsi" w:cstheme="minorHAnsi"/>
          <w:sz w:val="22"/>
          <w:szCs w:val="22"/>
        </w:rPr>
      </w:pPr>
      <w:r w:rsidRPr="00AE5E23">
        <w:rPr>
          <w:rFonts w:asciiTheme="minorHAnsi" w:hAnsiTheme="minorHAnsi" w:cstheme="minorHAnsi"/>
          <w:sz w:val="22"/>
          <w:szCs w:val="22"/>
        </w:rPr>
        <w:t xml:space="preserve">Εάν ο συνολικός προϋπολογισμός είναι από 50.000 έως 100.000 Ευρώ, οι διαστάσεις για την πινακίδα πρέπει να είναι 60 εκατ. πλάτος Χ 40 εκατ. ύψος και οι διαστάσεις για την αφίσα μεγέθους Α3 πρέπει να είναι 29,7 εκατ. Πλάτος Χ 42 εκατ. ύψος. </w:t>
      </w:r>
    </w:p>
    <w:p w:rsidR="00AE5E23" w:rsidRDefault="00AE5E23" w:rsidP="00F5580A">
      <w:pPr>
        <w:shd w:val="clear" w:color="auto" w:fill="EDEDED" w:themeFill="accent3" w:themeFillTint="33"/>
        <w:spacing w:line="276" w:lineRule="auto"/>
        <w:ind w:left="992" w:right="851"/>
        <w:jc w:val="both"/>
        <w:rPr>
          <w:rFonts w:asciiTheme="minorHAnsi" w:hAnsiTheme="minorHAnsi" w:cstheme="minorHAnsi"/>
          <w:sz w:val="22"/>
          <w:szCs w:val="22"/>
        </w:rPr>
      </w:pPr>
      <w:r w:rsidRPr="00AE5E23">
        <w:rPr>
          <w:rFonts w:asciiTheme="minorHAnsi" w:hAnsiTheme="minorHAnsi" w:cstheme="minorHAnsi"/>
          <w:b/>
          <w:sz w:val="22"/>
          <w:szCs w:val="22"/>
        </w:rPr>
        <w:t>Γραφικά:</w:t>
      </w:r>
      <w:r w:rsidRPr="00AE5E23">
        <w:rPr>
          <w:rFonts w:asciiTheme="minorHAnsi" w:hAnsiTheme="minorHAnsi" w:cstheme="minorHAnsi"/>
          <w:sz w:val="22"/>
          <w:szCs w:val="22"/>
        </w:rPr>
        <w:t xml:space="preserve"> Αυτοκόλλητα </w:t>
      </w:r>
      <w:proofErr w:type="spellStart"/>
      <w:r w:rsidRPr="00AE5E23">
        <w:rPr>
          <w:rFonts w:asciiTheme="minorHAnsi" w:hAnsiTheme="minorHAnsi" w:cstheme="minorHAnsi"/>
          <w:sz w:val="22"/>
          <w:szCs w:val="22"/>
        </w:rPr>
        <w:t>βινύλια</w:t>
      </w:r>
      <w:proofErr w:type="spellEnd"/>
      <w:r w:rsidRPr="00AE5E23">
        <w:rPr>
          <w:rFonts w:asciiTheme="minorHAnsi" w:hAnsiTheme="minorHAnsi" w:cstheme="minorHAnsi"/>
          <w:sz w:val="22"/>
          <w:szCs w:val="22"/>
        </w:rPr>
        <w:t xml:space="preserve"> υψηλής αντοχής (για πινακίδες) </w:t>
      </w:r>
    </w:p>
    <w:p w:rsidR="00AE5E23" w:rsidRDefault="00AE5E23" w:rsidP="00F5580A">
      <w:pPr>
        <w:shd w:val="clear" w:color="auto" w:fill="EDEDED" w:themeFill="accent3" w:themeFillTint="33"/>
        <w:spacing w:line="276" w:lineRule="auto"/>
        <w:ind w:left="992" w:right="851"/>
        <w:jc w:val="both"/>
        <w:rPr>
          <w:rFonts w:asciiTheme="minorHAnsi" w:hAnsiTheme="minorHAnsi" w:cstheme="minorHAnsi"/>
          <w:sz w:val="22"/>
          <w:szCs w:val="22"/>
        </w:rPr>
      </w:pPr>
      <w:r w:rsidRPr="00AE5E23">
        <w:rPr>
          <w:rFonts w:asciiTheme="minorHAnsi" w:hAnsiTheme="minorHAnsi" w:cstheme="minorHAnsi"/>
          <w:b/>
          <w:sz w:val="22"/>
          <w:szCs w:val="22"/>
        </w:rPr>
        <w:t>Γραμματοσειρά:</w:t>
      </w:r>
      <w:r w:rsidRPr="00AE5E2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E5E23">
        <w:rPr>
          <w:rFonts w:asciiTheme="minorHAnsi" w:hAnsiTheme="minorHAnsi" w:cstheme="minorHAnsi"/>
          <w:sz w:val="22"/>
          <w:szCs w:val="22"/>
        </w:rPr>
        <w:t>Arial</w:t>
      </w:r>
      <w:proofErr w:type="spellEnd"/>
      <w:r w:rsidRPr="00AE5E23">
        <w:rPr>
          <w:rFonts w:asciiTheme="minorHAnsi" w:hAnsiTheme="minorHAnsi" w:cstheme="minorHAnsi"/>
          <w:sz w:val="22"/>
          <w:szCs w:val="22"/>
        </w:rPr>
        <w:t xml:space="preserve"> μαύρη </w:t>
      </w:r>
    </w:p>
    <w:p w:rsidR="00AB33F7" w:rsidRDefault="00AE5E23" w:rsidP="00F5580A">
      <w:pPr>
        <w:shd w:val="clear" w:color="auto" w:fill="EDEDED" w:themeFill="accent3" w:themeFillTint="33"/>
        <w:spacing w:line="276" w:lineRule="auto"/>
        <w:ind w:left="992" w:right="851"/>
        <w:jc w:val="both"/>
        <w:rPr>
          <w:rFonts w:asciiTheme="minorHAnsi" w:hAnsiTheme="minorHAnsi" w:cstheme="minorHAnsi"/>
          <w:sz w:val="22"/>
          <w:szCs w:val="22"/>
        </w:rPr>
      </w:pPr>
      <w:r w:rsidRPr="00AE5E23">
        <w:rPr>
          <w:rFonts w:asciiTheme="minorHAnsi" w:hAnsiTheme="minorHAnsi" w:cstheme="minorHAnsi"/>
          <w:b/>
          <w:sz w:val="22"/>
          <w:szCs w:val="22"/>
        </w:rPr>
        <w:t>Υπόβαθρο (φόντο):</w:t>
      </w:r>
      <w:r w:rsidRPr="00AE5E23">
        <w:rPr>
          <w:rFonts w:asciiTheme="minorHAnsi" w:hAnsiTheme="minorHAnsi" w:cstheme="minorHAnsi"/>
          <w:sz w:val="22"/>
          <w:szCs w:val="22"/>
        </w:rPr>
        <w:t xml:space="preserve"> λευκό</w:t>
      </w:r>
    </w:p>
    <w:p w:rsidR="00AB33F7" w:rsidRDefault="00AB33F7" w:rsidP="00DA33A8">
      <w:pPr>
        <w:shd w:val="clear" w:color="auto" w:fill="FFC000" w:themeFill="accent4"/>
        <w:spacing w:before="120" w:after="120" w:line="276" w:lineRule="auto"/>
        <w:ind w:left="993" w:right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Παρατηρήσεις:</w:t>
      </w:r>
    </w:p>
    <w:p w:rsidR="00AB33F7" w:rsidRDefault="00AB33F7" w:rsidP="009A0233">
      <w:pPr>
        <w:pStyle w:val="a9"/>
        <w:numPr>
          <w:ilvl w:val="0"/>
          <w:numId w:val="8"/>
        </w:numPr>
        <w:shd w:val="clear" w:color="auto" w:fill="FFF2CC" w:themeFill="accent4" w:themeFillTint="33"/>
        <w:spacing w:before="120" w:after="120" w:line="276" w:lineRule="auto"/>
        <w:ind w:left="1701" w:right="851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Το παρακάτω πρότυπο αφίσας τυπώνεται </w:t>
      </w:r>
      <w:r w:rsidR="009C5B68">
        <w:rPr>
          <w:rFonts w:asciiTheme="minorHAnsi" w:hAnsiTheme="minorHAnsi" w:cstheme="minorHAnsi"/>
          <w:sz w:val="22"/>
          <w:szCs w:val="22"/>
        </w:rPr>
        <w:t xml:space="preserve">με καλή ανάλυση, </w:t>
      </w:r>
      <w:r w:rsidR="009A0233">
        <w:rPr>
          <w:rFonts w:asciiTheme="minorHAnsi" w:hAnsiTheme="minorHAnsi" w:cstheme="minorHAnsi"/>
          <w:sz w:val="22"/>
          <w:szCs w:val="22"/>
        </w:rPr>
        <w:t xml:space="preserve">έγχρωμο σε διάσταση τουλάχιστον </w:t>
      </w:r>
      <w:r>
        <w:rPr>
          <w:rFonts w:asciiTheme="minorHAnsi" w:hAnsiTheme="minorHAnsi" w:cstheme="minorHAnsi"/>
          <w:sz w:val="22"/>
          <w:szCs w:val="22"/>
        </w:rPr>
        <w:t>Α3</w:t>
      </w:r>
      <w:r w:rsidR="009C5B68">
        <w:rPr>
          <w:rFonts w:asciiTheme="minorHAnsi" w:hAnsiTheme="minorHAnsi" w:cstheme="minorHAnsi"/>
          <w:sz w:val="22"/>
          <w:szCs w:val="22"/>
        </w:rPr>
        <w:t>.</w:t>
      </w:r>
    </w:p>
    <w:p w:rsidR="00AB33F7" w:rsidRDefault="00AB33F7" w:rsidP="009A0233">
      <w:pPr>
        <w:pStyle w:val="a9"/>
        <w:numPr>
          <w:ilvl w:val="0"/>
          <w:numId w:val="8"/>
        </w:numPr>
        <w:shd w:val="clear" w:color="auto" w:fill="FFF2CC" w:themeFill="accent4" w:themeFillTint="33"/>
        <w:spacing w:before="120" w:after="120" w:line="276" w:lineRule="auto"/>
        <w:ind w:left="1701" w:right="851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Μην αλλάζετε την διάταξη, γραμματοσειρά</w:t>
      </w:r>
      <w:r w:rsidR="003F1CCC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F1CCC">
        <w:rPr>
          <w:rFonts w:asciiTheme="minorHAnsi" w:hAnsiTheme="minorHAnsi" w:cstheme="minorHAnsi"/>
          <w:sz w:val="22"/>
          <w:szCs w:val="22"/>
        </w:rPr>
        <w:t xml:space="preserve">μέγεθος εικόνας (λογότυπο), </w:t>
      </w:r>
      <w:r>
        <w:rPr>
          <w:rFonts w:asciiTheme="minorHAnsi" w:hAnsiTheme="minorHAnsi" w:cstheme="minorHAnsi"/>
          <w:sz w:val="22"/>
          <w:szCs w:val="22"/>
        </w:rPr>
        <w:t>κτλ.</w:t>
      </w:r>
    </w:p>
    <w:p w:rsidR="003F1CCC" w:rsidRDefault="009C5B68" w:rsidP="009A0233">
      <w:pPr>
        <w:pStyle w:val="a9"/>
        <w:numPr>
          <w:ilvl w:val="0"/>
          <w:numId w:val="8"/>
        </w:numPr>
        <w:shd w:val="clear" w:color="auto" w:fill="FFF2CC" w:themeFill="accent4" w:themeFillTint="33"/>
        <w:spacing w:before="120" w:after="120" w:line="276" w:lineRule="auto"/>
        <w:ind w:left="1701" w:right="851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Μην αλλάζετε το μέγεθος των γραμματοσειρών, αν δεν χωράνε αυτά που πρέπει να γράψτε, π.χ. στο «</w:t>
      </w:r>
      <w:r w:rsidRPr="009C5B68">
        <w:rPr>
          <w:rFonts w:asciiTheme="minorHAnsi" w:hAnsiTheme="minorHAnsi" w:cstheme="minorHAnsi"/>
          <w:sz w:val="22"/>
          <w:szCs w:val="22"/>
        </w:rPr>
        <w:t>ΒΑΣΙΚΟΣ ΣΤΟΧΟΣ ΠΡΑΞΗΣ</w:t>
      </w:r>
      <w:r>
        <w:rPr>
          <w:rFonts w:asciiTheme="minorHAnsi" w:hAnsiTheme="minorHAnsi" w:cstheme="minorHAnsi"/>
          <w:sz w:val="22"/>
          <w:szCs w:val="22"/>
        </w:rPr>
        <w:t>»</w:t>
      </w:r>
      <w:r w:rsidR="003362E3">
        <w:rPr>
          <w:rFonts w:asciiTheme="minorHAnsi" w:hAnsiTheme="minorHAnsi" w:cstheme="minorHAnsi"/>
          <w:sz w:val="22"/>
          <w:szCs w:val="22"/>
        </w:rPr>
        <w:t xml:space="preserve"> </w:t>
      </w:r>
      <w:r w:rsidR="003F1CCC">
        <w:rPr>
          <w:rFonts w:asciiTheme="minorHAnsi" w:hAnsiTheme="minorHAnsi" w:cstheme="minorHAnsi"/>
          <w:sz w:val="22"/>
          <w:szCs w:val="22"/>
        </w:rPr>
        <w:t xml:space="preserve">διατυπώστε συντομότερα. </w:t>
      </w:r>
      <w:r w:rsidR="003F1CCC" w:rsidRPr="003F1CCC">
        <w:rPr>
          <w:rFonts w:asciiTheme="minorHAnsi" w:hAnsiTheme="minorHAnsi" w:cstheme="minorHAnsi"/>
          <w:i/>
          <w:sz w:val="22"/>
          <w:szCs w:val="22"/>
        </w:rPr>
        <w:t>Βλέπε α/α 3</w:t>
      </w:r>
      <w:r w:rsidRPr="003F1CC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3F1CCC" w:rsidRPr="003F1CCC">
        <w:rPr>
          <w:rFonts w:asciiTheme="minorHAnsi" w:hAnsiTheme="minorHAnsi" w:cstheme="minorHAnsi"/>
          <w:i/>
          <w:sz w:val="22"/>
          <w:szCs w:val="22"/>
        </w:rPr>
        <w:t xml:space="preserve">«ο βασικός στόχος της πράξης ο οποίος προτείνεται </w:t>
      </w:r>
      <w:r w:rsidR="003F1CCC" w:rsidRPr="003F1CCC">
        <w:rPr>
          <w:rFonts w:asciiTheme="minorHAnsi" w:hAnsiTheme="minorHAnsi" w:cstheme="minorHAnsi"/>
          <w:b/>
          <w:i/>
          <w:sz w:val="22"/>
          <w:szCs w:val="22"/>
        </w:rPr>
        <w:t>να είναι σύντομα διατυπωμένος ….»</w:t>
      </w:r>
      <w:r w:rsidR="003F1CC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C5B68" w:rsidRDefault="003F1CCC" w:rsidP="009A0233">
      <w:pPr>
        <w:pStyle w:val="a9"/>
        <w:numPr>
          <w:ilvl w:val="0"/>
          <w:numId w:val="8"/>
        </w:numPr>
        <w:shd w:val="clear" w:color="auto" w:fill="FFF2CC" w:themeFill="accent4" w:themeFillTint="33"/>
        <w:spacing w:before="120" w:after="120" w:line="276" w:lineRule="auto"/>
        <w:ind w:left="1701" w:right="851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Σε κάθε άλλη περίπτωση η μείωση θα πρέπει να είναι η </w:t>
      </w:r>
      <w:r w:rsidRPr="003F1CCC">
        <w:rPr>
          <w:rFonts w:asciiTheme="minorHAnsi" w:hAnsiTheme="minorHAnsi" w:cstheme="minorHAnsi"/>
          <w:b/>
          <w:sz w:val="22"/>
          <w:szCs w:val="22"/>
        </w:rPr>
        <w:t>ελάχιστη δυνατή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F1CCC">
        <w:rPr>
          <w:rFonts w:asciiTheme="minorHAnsi" w:hAnsiTheme="minorHAnsi" w:cstheme="minorHAnsi"/>
          <w:i/>
          <w:sz w:val="22"/>
          <w:szCs w:val="22"/>
        </w:rPr>
        <w:t>(δοκιμάστε και μέγεθος γραμματοσειράς με υποδιαστολή π.χ. 23,5)</w:t>
      </w:r>
      <w:r>
        <w:rPr>
          <w:rFonts w:asciiTheme="minorHAnsi" w:hAnsiTheme="minorHAnsi" w:cstheme="minorHAnsi"/>
          <w:sz w:val="22"/>
          <w:szCs w:val="22"/>
        </w:rPr>
        <w:t xml:space="preserve">.   </w:t>
      </w:r>
      <w:r w:rsidR="009C5B6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B33F7" w:rsidRDefault="009C5B68" w:rsidP="009A0233">
      <w:pPr>
        <w:pStyle w:val="a9"/>
        <w:numPr>
          <w:ilvl w:val="0"/>
          <w:numId w:val="8"/>
        </w:numPr>
        <w:shd w:val="clear" w:color="auto" w:fill="FFF2CC" w:themeFill="accent4" w:themeFillTint="33"/>
        <w:spacing w:before="120" w:after="120" w:line="276" w:lineRule="auto"/>
        <w:ind w:left="1701" w:right="851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Γράφετε με πεζούς χαρακτήρες αφού διαγράψετε την ένδειξη «(ΠΡΟΣΟΧΗ πεζοί χαρακτήρες)».</w:t>
      </w:r>
    </w:p>
    <w:p w:rsidR="009A0233" w:rsidRDefault="009A0233" w:rsidP="000302C4">
      <w:pPr>
        <w:spacing w:before="240" w:after="120" w:line="276" w:lineRule="auto"/>
        <w:ind w:left="992" w:right="851"/>
        <w:jc w:val="both"/>
        <w:rPr>
          <w:rFonts w:asciiTheme="minorHAnsi" w:hAnsiTheme="minorHAnsi" w:cstheme="minorHAnsi"/>
          <w:sz w:val="22"/>
          <w:szCs w:val="22"/>
        </w:rPr>
      </w:pPr>
    </w:p>
    <w:p w:rsidR="00DA33A8" w:rsidRPr="00DA33A8" w:rsidRDefault="00DA33A8" w:rsidP="00DA33A8">
      <w:pPr>
        <w:shd w:val="clear" w:color="auto" w:fill="DEEAF6" w:themeFill="accent1" w:themeFillTint="33"/>
        <w:spacing w:before="240" w:after="120" w:line="276" w:lineRule="auto"/>
        <w:ind w:left="992" w:righ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Για οποιαδήποτε άλλη πληροφορία μην διστάσετε να επικοινωνήσετε μαζί μας</w:t>
      </w:r>
    </w:p>
    <w:p w:rsidR="00DA33A8" w:rsidRDefault="00DA33A8" w:rsidP="00DA33A8">
      <w:pPr>
        <w:spacing w:before="120" w:after="120" w:line="276" w:lineRule="auto"/>
        <w:ind w:left="1353" w:right="850"/>
        <w:jc w:val="both"/>
        <w:rPr>
          <w:rFonts w:asciiTheme="minorHAnsi" w:hAnsiTheme="minorHAnsi" w:cstheme="minorHAnsi"/>
          <w:sz w:val="22"/>
          <w:szCs w:val="22"/>
        </w:rPr>
      </w:pPr>
    </w:p>
    <w:p w:rsidR="00DA33A8" w:rsidRPr="00DA33A8" w:rsidRDefault="00DA33A8" w:rsidP="00DA33A8">
      <w:pPr>
        <w:spacing w:before="120" w:after="120" w:line="276" w:lineRule="auto"/>
        <w:ind w:left="1353" w:right="850"/>
        <w:jc w:val="both"/>
        <w:rPr>
          <w:rFonts w:asciiTheme="minorHAnsi" w:hAnsiTheme="minorHAnsi" w:cstheme="minorHAnsi"/>
          <w:sz w:val="22"/>
          <w:szCs w:val="22"/>
        </w:rPr>
        <w:sectPr w:rsidR="00DA33A8" w:rsidRPr="00DA33A8" w:rsidSect="00C71B6E">
          <w:pgSz w:w="11907" w:h="16840" w:code="9"/>
          <w:pgMar w:top="851" w:right="567" w:bottom="993" w:left="567" w:header="0" w:footer="0" w:gutter="0"/>
          <w:cols w:space="720"/>
          <w:formProt w:val="0"/>
          <w:titlePg/>
          <w:docGrid w:linePitch="600" w:charSpace="32768"/>
        </w:sectPr>
      </w:pPr>
    </w:p>
    <w:p w:rsidR="00B176AE" w:rsidRPr="007E1A4C" w:rsidRDefault="00436B73">
      <w:pPr>
        <w:rPr>
          <w:rFonts w:ascii="Arial" w:hAnsi="Arial" w:cs="Arial"/>
        </w:rPr>
      </w:pPr>
      <w:r w:rsidRPr="007E1A4C">
        <w:rPr>
          <w:rFonts w:ascii="Arial" w:hAnsi="Arial" w:cs="Arial"/>
          <w:noProof/>
          <w:lang w:eastAsia="el-GR" w:bidi="ar-SA"/>
        </w:rPr>
        <mc:AlternateContent>
          <mc:Choice Requires="wps">
            <w:drawing>
              <wp:anchor distT="0" distB="0" distL="0" distR="0" simplePos="0" relativeHeight="251621376" behindDoc="1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7472045</wp:posOffset>
                </wp:positionV>
                <wp:extent cx="11627485" cy="436245"/>
                <wp:effectExtent l="0" t="0" r="12065" b="1905"/>
                <wp:wrapSquare wrapText="bothSides"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748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76AE" w:rsidRPr="00560C67" w:rsidRDefault="00016C61" w:rsidP="00945A15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560C67">
                              <w:rPr>
                                <w:rFonts w:ascii="Arial" w:hAnsi="Arial" w:cs="Arial"/>
                                <w:b/>
                                <w:color w:val="000000"/>
                                <w:sz w:val="48"/>
                                <w:szCs w:val="48"/>
                              </w:rPr>
                              <w:t>ΜΕ ΤΗ ΣΥΓΧΡΗΜΑΤΟΔΟΤΗΣΗ ΤΗΣ ΕΛΛΑΔΑΣ ΚΑΙ ΤΗΣ ΕΥΡΩΠΑΪΚΗΣ ΕΝΩΣΗΣ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6" type="#_x0000_t202" style="position:absolute;margin-left:130.65pt;margin-top:588.35pt;width:915.55pt;height:34.35pt;z-index:-251695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" filled="f" stroked="f">
                <v:textbox inset="0,0,0,0">
                  <w:txbxContent>
                    <w:p w:rsidR="00B176AE" w:rsidRPr="00560C67" w:rsidRDefault="00016C61" w:rsidP="00945A15">
                      <w:pPr>
                        <w:overflowPunct w:val="0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560C67">
                        <w:rPr>
                          <w:rFonts w:ascii="Arial" w:hAnsi="Arial" w:cs="Arial"/>
                          <w:b/>
                          <w:color w:val="000000"/>
                          <w:sz w:val="48"/>
                          <w:szCs w:val="48"/>
                        </w:rPr>
                        <w:t>ΜΕ ΤΗ ΣΥΓΧΡΗΜΑΤΟΔΟΤΗΣΗ ΤΗΣ ΕΛΛΑΔΑΣ ΚΑΙ ΤΗΣ ΕΥΡΩΠΑΪΚΗΣ ΕΝΩΣΗΣ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7B9F" w:rsidRPr="007E1A4C">
        <w:rPr>
          <w:rFonts w:ascii="Arial" w:hAnsi="Arial" w:cs="Arial"/>
          <w:noProof/>
          <w:lang w:eastAsia="el-GR" w:bidi="ar-SA"/>
        </w:rPr>
        <mc:AlternateContent>
          <mc:Choice Requires="wps">
            <w:drawing>
              <wp:anchor distT="0" distB="0" distL="0" distR="0" simplePos="0" relativeHeight="251760640" behindDoc="1" locked="1" layoutInCell="1" allowOverlap="1">
                <wp:simplePos x="0" y="0"/>
                <wp:positionH relativeFrom="column">
                  <wp:posOffset>827405</wp:posOffset>
                </wp:positionH>
                <wp:positionV relativeFrom="page">
                  <wp:posOffset>6864350</wp:posOffset>
                </wp:positionV>
                <wp:extent cx="12779375" cy="410210"/>
                <wp:effectExtent l="0" t="0" r="3175" b="1270"/>
                <wp:wrapSquare wrapText="bothSides"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937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76AE" w:rsidRDefault="00016C61" w:rsidP="00436B73">
                            <w:pPr>
                              <w:tabs>
                                <w:tab w:val="left" w:pos="5954"/>
                              </w:tabs>
                              <w:overflowPunct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pacing w:val="20"/>
                                <w:sz w:val="56"/>
                                <w:szCs w:val="52"/>
                              </w:rPr>
                            </w:pPr>
                            <w:r w:rsidRPr="008B2318">
                              <w:rPr>
                                <w:rFonts w:ascii="Arial" w:hAnsi="Arial" w:cs="Arial"/>
                                <w:color w:val="000000"/>
                                <w:sz w:val="52"/>
                                <w:szCs w:val="52"/>
                              </w:rPr>
                              <w:t xml:space="preserve">ΔΗΜΟΣΙΑ ΔΑΠΑΝΗ: </w:t>
                            </w:r>
                            <w:r w:rsidR="00436B73">
                              <w:rPr>
                                <w:rFonts w:ascii="Arial" w:hAnsi="Arial" w:cs="Arial"/>
                                <w:color w:val="000000"/>
                                <w:sz w:val="52"/>
                                <w:szCs w:val="52"/>
                              </w:rPr>
                              <w:tab/>
                            </w:r>
                            <w:r w:rsidR="0082371D">
                              <w:rPr>
                                <w:rFonts w:ascii="Arial" w:hAnsi="Arial" w:cs="Arial"/>
                                <w:b/>
                                <w:color w:val="000000"/>
                                <w:spacing w:val="20"/>
                                <w:sz w:val="56"/>
                                <w:szCs w:val="52"/>
                              </w:rPr>
                              <w:t>0</w:t>
                            </w:r>
                            <w:r w:rsidR="008B2318" w:rsidRPr="008B2318">
                              <w:rPr>
                                <w:rFonts w:ascii="Arial" w:hAnsi="Arial" w:cs="Arial"/>
                                <w:b/>
                                <w:color w:val="000000"/>
                                <w:spacing w:val="20"/>
                                <w:sz w:val="56"/>
                                <w:szCs w:val="52"/>
                              </w:rPr>
                              <w:t>,00</w:t>
                            </w:r>
                            <w:r w:rsidRPr="008B2318">
                              <w:rPr>
                                <w:rFonts w:ascii="Arial" w:hAnsi="Arial" w:cs="Arial"/>
                                <w:b/>
                                <w:color w:val="000000"/>
                                <w:spacing w:val="20"/>
                                <w:sz w:val="56"/>
                                <w:szCs w:val="52"/>
                              </w:rPr>
                              <w:t>€</w:t>
                            </w:r>
                          </w:p>
                          <w:p w:rsidR="0082371D" w:rsidRPr="0082371D" w:rsidRDefault="0082371D" w:rsidP="00436B73">
                            <w:pPr>
                              <w:tabs>
                                <w:tab w:val="left" w:pos="5954"/>
                              </w:tabs>
                              <w:overflowPunct w:val="0"/>
                              <w:spacing w:line="276" w:lineRule="auto"/>
                              <w:rPr>
                                <w:rFonts w:ascii="Arial" w:hAnsi="Arial" w:cs="Arial"/>
                                <w:sz w:val="56"/>
                                <w:szCs w:val="52"/>
                              </w:rPr>
                            </w:pPr>
                            <w:r w:rsidRPr="0082371D">
                              <w:rPr>
                                <w:rFonts w:ascii="Arial" w:hAnsi="Arial" w:cs="Arial"/>
                                <w:color w:val="000000"/>
                                <w:spacing w:val="20"/>
                                <w:sz w:val="52"/>
                                <w:szCs w:val="52"/>
                              </w:rPr>
                              <w:t>ΙΔΙΩΤΙΚΗ ΣΥΜΕΤΟΧΗ:</w:t>
                            </w:r>
                            <w:r w:rsidRPr="0082371D">
                              <w:rPr>
                                <w:rFonts w:ascii="Arial" w:hAnsi="Arial" w:cs="Arial"/>
                                <w:b/>
                                <w:color w:val="000000"/>
                                <w:spacing w:val="2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436B73">
                              <w:rPr>
                                <w:rFonts w:ascii="Arial" w:hAnsi="Arial" w:cs="Arial"/>
                                <w:b/>
                                <w:color w:val="000000"/>
                                <w:spacing w:val="20"/>
                                <w:sz w:val="52"/>
                                <w:szCs w:val="52"/>
                              </w:rPr>
                              <w:tab/>
                            </w:r>
                            <w:r w:rsidRPr="008B2318">
                              <w:rPr>
                                <w:rFonts w:ascii="Arial" w:hAnsi="Arial" w:cs="Arial"/>
                                <w:b/>
                                <w:color w:val="000000"/>
                                <w:spacing w:val="20"/>
                                <w:sz w:val="56"/>
                                <w:szCs w:val="52"/>
                              </w:rPr>
                              <w:t>0,00€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8" o:spid="_x0000_s1027" type="#_x0000_t202" style="position:absolute;margin-left:65.15pt;margin-top:540.5pt;width:1006.25pt;height:32.3pt;z-index:-251555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" filled="f" stroked="f">
                <v:textbox style="mso-fit-shape-to-text:t" inset="0,0,0,0">
                  <w:txbxContent>
                    <w:p w:rsidR="00B176AE" w:rsidRDefault="00016C61" w:rsidP="00436B73">
                      <w:pPr>
                        <w:tabs>
                          <w:tab w:val="left" w:pos="5954"/>
                        </w:tabs>
                        <w:overflowPunct w:val="0"/>
                        <w:spacing w:line="276" w:lineRule="auto"/>
                        <w:rPr>
                          <w:rFonts w:ascii="Arial" w:hAnsi="Arial" w:cs="Arial"/>
                          <w:b/>
                          <w:color w:val="000000"/>
                          <w:spacing w:val="20"/>
                          <w:sz w:val="56"/>
                          <w:szCs w:val="52"/>
                        </w:rPr>
                      </w:pPr>
                      <w:r w:rsidRPr="008B2318">
                        <w:rPr>
                          <w:rFonts w:ascii="Arial" w:hAnsi="Arial" w:cs="Arial"/>
                          <w:color w:val="000000"/>
                          <w:sz w:val="52"/>
                          <w:szCs w:val="52"/>
                        </w:rPr>
                        <w:t xml:space="preserve">ΔΗΜΟΣΙΑ ΔΑΠΑΝΗ: </w:t>
                      </w:r>
                      <w:r w:rsidR="00436B73">
                        <w:rPr>
                          <w:rFonts w:ascii="Arial" w:hAnsi="Arial" w:cs="Arial"/>
                          <w:color w:val="000000"/>
                          <w:sz w:val="52"/>
                          <w:szCs w:val="52"/>
                        </w:rPr>
                        <w:tab/>
                      </w:r>
                      <w:r w:rsidR="0082371D">
                        <w:rPr>
                          <w:rFonts w:ascii="Arial" w:hAnsi="Arial" w:cs="Arial"/>
                          <w:b/>
                          <w:color w:val="000000"/>
                          <w:spacing w:val="20"/>
                          <w:sz w:val="56"/>
                          <w:szCs w:val="52"/>
                        </w:rPr>
                        <w:t>0</w:t>
                      </w:r>
                      <w:r w:rsidR="008B2318" w:rsidRPr="008B2318">
                        <w:rPr>
                          <w:rFonts w:ascii="Arial" w:hAnsi="Arial" w:cs="Arial"/>
                          <w:b/>
                          <w:color w:val="000000"/>
                          <w:spacing w:val="20"/>
                          <w:sz w:val="56"/>
                          <w:szCs w:val="52"/>
                        </w:rPr>
                        <w:t>,00</w:t>
                      </w:r>
                      <w:r w:rsidRPr="008B2318">
                        <w:rPr>
                          <w:rFonts w:ascii="Arial" w:hAnsi="Arial" w:cs="Arial"/>
                          <w:b/>
                          <w:color w:val="000000"/>
                          <w:spacing w:val="20"/>
                          <w:sz w:val="56"/>
                          <w:szCs w:val="52"/>
                        </w:rPr>
                        <w:t>€</w:t>
                      </w:r>
                    </w:p>
                    <w:p w:rsidR="0082371D" w:rsidRPr="0082371D" w:rsidRDefault="0082371D" w:rsidP="00436B73">
                      <w:pPr>
                        <w:tabs>
                          <w:tab w:val="left" w:pos="5954"/>
                        </w:tabs>
                        <w:overflowPunct w:val="0"/>
                        <w:spacing w:line="276" w:lineRule="auto"/>
                        <w:rPr>
                          <w:rFonts w:ascii="Arial" w:hAnsi="Arial" w:cs="Arial"/>
                          <w:sz w:val="56"/>
                          <w:szCs w:val="52"/>
                        </w:rPr>
                      </w:pPr>
                      <w:r w:rsidRPr="0082371D">
                        <w:rPr>
                          <w:rFonts w:ascii="Arial" w:hAnsi="Arial" w:cs="Arial"/>
                          <w:color w:val="000000"/>
                          <w:spacing w:val="20"/>
                          <w:sz w:val="52"/>
                          <w:szCs w:val="52"/>
                        </w:rPr>
                        <w:t>ΙΔΙΩΤΙΚΗ ΣΥΜΕΤΟΧΗ:</w:t>
                      </w:r>
                      <w:r w:rsidRPr="0082371D">
                        <w:rPr>
                          <w:rFonts w:ascii="Arial" w:hAnsi="Arial" w:cs="Arial"/>
                          <w:b/>
                          <w:color w:val="000000"/>
                          <w:spacing w:val="20"/>
                          <w:sz w:val="52"/>
                          <w:szCs w:val="52"/>
                        </w:rPr>
                        <w:t xml:space="preserve"> </w:t>
                      </w:r>
                      <w:r w:rsidR="00436B73">
                        <w:rPr>
                          <w:rFonts w:ascii="Arial" w:hAnsi="Arial" w:cs="Arial"/>
                          <w:b/>
                          <w:color w:val="000000"/>
                          <w:spacing w:val="20"/>
                          <w:sz w:val="52"/>
                          <w:szCs w:val="52"/>
                        </w:rPr>
                        <w:tab/>
                      </w:r>
                      <w:r w:rsidRPr="008B2318">
                        <w:rPr>
                          <w:rFonts w:ascii="Arial" w:hAnsi="Arial" w:cs="Arial"/>
                          <w:b/>
                          <w:color w:val="000000"/>
                          <w:spacing w:val="20"/>
                          <w:sz w:val="56"/>
                          <w:szCs w:val="52"/>
                        </w:rPr>
                        <w:t>0,00€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BA7B9F" w:rsidRPr="007E1A4C">
        <w:rPr>
          <w:rFonts w:ascii="Arial" w:hAnsi="Arial" w:cs="Arial"/>
          <w:noProof/>
          <w:lang w:eastAsia="el-GR" w:bidi="ar-SA"/>
        </w:rPr>
        <mc:AlternateContent>
          <mc:Choice Requires="wps">
            <w:drawing>
              <wp:anchor distT="0" distB="0" distL="0" distR="0" simplePos="0" relativeHeight="251739136" behindDoc="1" locked="1" layoutInCell="1" allowOverlap="1">
                <wp:simplePos x="0" y="0"/>
                <wp:positionH relativeFrom="column">
                  <wp:posOffset>828040</wp:posOffset>
                </wp:positionH>
                <wp:positionV relativeFrom="page">
                  <wp:posOffset>5694045</wp:posOffset>
                </wp:positionV>
                <wp:extent cx="12779375" cy="1209040"/>
                <wp:effectExtent l="0" t="0" r="3175" b="10160"/>
                <wp:wrapSquare wrapText="bothSides"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9375" cy="12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35B31" w:rsidRPr="003F1CCC" w:rsidRDefault="00016C61" w:rsidP="00AB33F7">
                            <w:pPr>
                              <w:overflowPunct w:val="0"/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48"/>
                              </w:rPr>
                            </w:pPr>
                            <w:r w:rsidRPr="008B2318">
                              <w:rPr>
                                <w:rFonts w:ascii="Arial" w:hAnsi="Arial" w:cs="Arial"/>
                                <w:color w:val="000000"/>
                                <w:spacing w:val="-20"/>
                                <w:sz w:val="52"/>
                                <w:szCs w:val="52"/>
                              </w:rPr>
                              <w:t>ΒΑΣΙΚΟΣ ΣΤΟΧΟΣ ΠΡΑΞΗΣ:</w:t>
                            </w:r>
                            <w:r w:rsidRPr="008B2318">
                              <w:rPr>
                                <w:rFonts w:ascii="Arial" w:hAnsi="Arial" w:cs="Arial"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AB33F7" w:rsidRPr="003F1CCC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</w:rPr>
                              <w:t>(ΠΡΟΣΟΧΗ π</w:t>
                            </w:r>
                            <w:r w:rsidR="00AB33F7" w:rsidRPr="003F1CCC"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48"/>
                                <w:szCs w:val="48"/>
                              </w:rPr>
                              <w:t>εζοί χαρακτήρες)</w:t>
                            </w:r>
                            <w:r w:rsidR="00AB33F7" w:rsidRPr="003F1CCC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0" o:spid="_x0000_s1028" type="#_x0000_t202" style="position:absolute;margin-left:65.2pt;margin-top:448.35pt;width:1006.25pt;height:95.2pt;z-index:-251577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" filled="f" stroked="f">
                <v:textbox inset="0,0,0,0">
                  <w:txbxContent>
                    <w:p w:rsidR="00F35B31" w:rsidRPr="003F1CCC" w:rsidRDefault="00016C61" w:rsidP="00AB33F7">
                      <w:pPr>
                        <w:overflowPunct w:val="0"/>
                        <w:rPr>
                          <w:rFonts w:ascii="Arial" w:hAnsi="Arial" w:cs="Arial"/>
                          <w:spacing w:val="-14"/>
                          <w:sz w:val="48"/>
                          <w:szCs w:val="48"/>
                        </w:rPr>
                      </w:pPr>
                      <w:r w:rsidRPr="008B2318">
                        <w:rPr>
                          <w:rFonts w:ascii="Arial" w:hAnsi="Arial" w:cs="Arial"/>
                          <w:color w:val="000000"/>
                          <w:spacing w:val="-20"/>
                          <w:sz w:val="52"/>
                          <w:szCs w:val="52"/>
                        </w:rPr>
                        <w:t>ΒΑΣΙΚΟΣ ΣΤΟΧΟΣ ΠΡΑΞΗΣ:</w:t>
                      </w:r>
                      <w:r w:rsidRPr="008B2318">
                        <w:rPr>
                          <w:rFonts w:ascii="Arial" w:hAnsi="Arial" w:cs="Arial"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  <w:r w:rsidR="00AB33F7" w:rsidRPr="003F1CCC"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</w:rPr>
                        <w:t>(ΠΡΟΣΟΧΗ π</w:t>
                      </w:r>
                      <w:r w:rsidR="00AB33F7" w:rsidRPr="003F1CCC">
                        <w:rPr>
                          <w:rFonts w:ascii="Arial" w:hAnsi="Arial" w:cs="Arial"/>
                          <w:color w:val="000000"/>
                          <w:spacing w:val="-14"/>
                          <w:sz w:val="48"/>
                          <w:szCs w:val="48"/>
                        </w:rPr>
                        <w:t>εζοί χαρακτήρες)</w:t>
                      </w:r>
                      <w:r w:rsidR="00AB33F7" w:rsidRPr="003F1CCC"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BA7B9F" w:rsidRPr="007E1A4C">
        <w:rPr>
          <w:rFonts w:ascii="Arial" w:hAnsi="Arial" w:cs="Arial"/>
          <w:noProof/>
          <w:lang w:eastAsia="el-GR" w:bidi="ar-SA"/>
        </w:rPr>
        <mc:AlternateContent>
          <mc:Choice Requires="wps">
            <w:drawing>
              <wp:anchor distT="0" distB="0" distL="0" distR="0" simplePos="0" relativeHeight="251728896" behindDoc="1" locked="1" layoutInCell="1" allowOverlap="1">
                <wp:simplePos x="0" y="0"/>
                <wp:positionH relativeFrom="column">
                  <wp:posOffset>828040</wp:posOffset>
                </wp:positionH>
                <wp:positionV relativeFrom="page">
                  <wp:posOffset>4927600</wp:posOffset>
                </wp:positionV>
                <wp:extent cx="12779375" cy="759460"/>
                <wp:effectExtent l="0" t="0" r="3175" b="12700"/>
                <wp:wrapSquare wrapText="bothSides"/>
                <wp:docPr id="12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9375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B33F7" w:rsidRPr="003F1CCC" w:rsidRDefault="00016C61" w:rsidP="00AB33F7">
                            <w:pPr>
                              <w:overflowPunct w:val="0"/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48"/>
                              </w:rPr>
                            </w:pPr>
                            <w:r w:rsidRPr="00E92D3B">
                              <w:rPr>
                                <w:rFonts w:ascii="Arial" w:hAnsi="Arial" w:cs="Arial"/>
                                <w:color w:val="000000"/>
                                <w:spacing w:val="-20"/>
                                <w:sz w:val="52"/>
                                <w:szCs w:val="52"/>
                              </w:rPr>
                              <w:t>ΤΙΤΛΟΣ ΠΡΑΞΗΣ:</w:t>
                            </w:r>
                            <w:r w:rsidR="00F35B31" w:rsidRPr="002356C2">
                              <w:rPr>
                                <w:rFonts w:ascii="Arial" w:hAnsi="Arial" w:cs="Arial"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AB33F7" w:rsidRPr="003F1CCC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</w:rPr>
                              <w:t>(ΠΡΟΣΟΧΗ π</w:t>
                            </w:r>
                            <w:r w:rsidR="00AB33F7" w:rsidRPr="003F1CCC"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48"/>
                                <w:szCs w:val="48"/>
                              </w:rPr>
                              <w:t>εζοί χαρακτήρες)</w:t>
                            </w:r>
                            <w:r w:rsidR="00AB33F7" w:rsidRPr="003F1CCC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  <w:p w:rsidR="00B176AE" w:rsidRPr="003F1CCC" w:rsidRDefault="00B176AE">
                            <w:pPr>
                              <w:overflowPunct w:val="0"/>
                              <w:rPr>
                                <w:rFonts w:ascii="Arial" w:hAnsi="Arial" w:cs="Arial"/>
                                <w:spacing w:val="-14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2" o:spid="_x0000_s1029" type="#_x0000_t202" style="position:absolute;margin-left:65.2pt;margin-top:388pt;width:1006.25pt;height:59.8pt;z-index:-2515875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" filled="f" stroked="f">
                <v:textbox style="mso-fit-shape-to-text:t" inset="0,0,0,0">
                  <w:txbxContent>
                    <w:p w:rsidR="00AB33F7" w:rsidRPr="003F1CCC" w:rsidRDefault="00016C61" w:rsidP="00AB33F7">
                      <w:pPr>
                        <w:overflowPunct w:val="0"/>
                        <w:rPr>
                          <w:rFonts w:ascii="Arial" w:hAnsi="Arial" w:cs="Arial"/>
                          <w:spacing w:val="-14"/>
                          <w:sz w:val="48"/>
                          <w:szCs w:val="48"/>
                        </w:rPr>
                      </w:pPr>
                      <w:r w:rsidRPr="00E92D3B">
                        <w:rPr>
                          <w:rFonts w:ascii="Arial" w:hAnsi="Arial" w:cs="Arial"/>
                          <w:color w:val="000000"/>
                          <w:spacing w:val="-20"/>
                          <w:sz w:val="52"/>
                          <w:szCs w:val="52"/>
                        </w:rPr>
                        <w:t>ΤΙΤΛΟΣ ΠΡΑΞΗΣ:</w:t>
                      </w:r>
                      <w:r w:rsidR="00F35B31" w:rsidRPr="002356C2">
                        <w:rPr>
                          <w:rFonts w:ascii="Arial" w:hAnsi="Arial" w:cs="Arial"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  <w:r w:rsidR="00AB33F7" w:rsidRPr="003F1CCC"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</w:rPr>
                        <w:t>(ΠΡΟΣΟΧΗ π</w:t>
                      </w:r>
                      <w:r w:rsidR="00AB33F7" w:rsidRPr="003F1CCC">
                        <w:rPr>
                          <w:rFonts w:ascii="Arial" w:hAnsi="Arial" w:cs="Arial"/>
                          <w:color w:val="000000"/>
                          <w:spacing w:val="-14"/>
                          <w:sz w:val="48"/>
                          <w:szCs w:val="48"/>
                        </w:rPr>
                        <w:t>εζοί χαρακτήρες)</w:t>
                      </w:r>
                      <w:r w:rsidR="00AB33F7" w:rsidRPr="003F1CCC"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</w:rPr>
                        <w:t xml:space="preserve">  </w:t>
                      </w:r>
                    </w:p>
                    <w:p w:rsidR="00B176AE" w:rsidRPr="003F1CCC" w:rsidRDefault="00B176AE">
                      <w:pPr>
                        <w:overflowPunct w:val="0"/>
                        <w:rPr>
                          <w:rFonts w:ascii="Arial" w:hAnsi="Arial" w:cs="Arial"/>
                          <w:spacing w:val="-14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F35B31" w:rsidRPr="007E1A4C">
        <w:rPr>
          <w:rFonts w:ascii="Arial" w:hAnsi="Arial" w:cs="Arial"/>
          <w:noProof/>
          <w:lang w:eastAsia="el-GR" w:bidi="ar-SA"/>
        </w:rPr>
        <mc:AlternateContent>
          <mc:Choice Requires="wps">
            <w:drawing>
              <wp:anchor distT="0" distB="0" distL="0" distR="0" simplePos="0" relativeHeight="251708416" behindDoc="1" locked="1" layoutInCell="1" allowOverlap="1">
                <wp:simplePos x="0" y="0"/>
                <wp:positionH relativeFrom="column">
                  <wp:posOffset>826770</wp:posOffset>
                </wp:positionH>
                <wp:positionV relativeFrom="page">
                  <wp:posOffset>4387215</wp:posOffset>
                </wp:positionV>
                <wp:extent cx="12779375" cy="410210"/>
                <wp:effectExtent l="0" t="0" r="3175" b="1270"/>
                <wp:wrapSquare wrapText="bothSides"/>
                <wp:docPr id="16" name="Πλαίσιο κειμένο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937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76AE" w:rsidRPr="008B2318" w:rsidRDefault="00016C61">
                            <w:pPr>
                              <w:overflowPunct w:val="0"/>
                              <w:rPr>
                                <w:rFonts w:ascii="Arial" w:hAnsi="Arial" w:cs="Arial"/>
                                <w:sz w:val="48"/>
                                <w:szCs w:val="52"/>
                              </w:rPr>
                            </w:pPr>
                            <w:r w:rsidRPr="008B2318">
                              <w:rPr>
                                <w:rFonts w:ascii="Arial" w:hAnsi="Arial" w:cs="Arial"/>
                                <w:color w:val="000000"/>
                                <w:spacing w:val="-20"/>
                                <w:sz w:val="52"/>
                                <w:szCs w:val="52"/>
                              </w:rPr>
                              <w:t>ΔΙΚΑΙΟΥΧΟΣ:</w:t>
                            </w:r>
                            <w:r w:rsidR="00F35B31" w:rsidRPr="008B2318">
                              <w:rPr>
                                <w:rFonts w:ascii="Arial" w:hAnsi="Arial" w:cs="Arial"/>
                                <w:color w:val="0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AB33F7" w:rsidRPr="003F1CCC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</w:rPr>
                              <w:t>(ΠΡΟΣΟΧΗ π</w:t>
                            </w:r>
                            <w:r w:rsidR="008B2318" w:rsidRPr="003F1CCC"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48"/>
                                <w:szCs w:val="48"/>
                              </w:rPr>
                              <w:t>εζοί χαρακτήρες</w:t>
                            </w:r>
                            <w:r w:rsidR="00AB33F7" w:rsidRPr="003F1CCC">
                              <w:rPr>
                                <w:rFonts w:ascii="Arial" w:hAnsi="Arial" w:cs="Arial"/>
                                <w:color w:val="000000"/>
                                <w:spacing w:val="-14"/>
                                <w:sz w:val="48"/>
                                <w:szCs w:val="48"/>
                              </w:rPr>
                              <w:t>)</w:t>
                            </w:r>
                            <w:r w:rsidR="00F35B31" w:rsidRPr="008B2318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52"/>
                              </w:rPr>
                              <w:t xml:space="preserve"> </w:t>
                            </w:r>
                            <w:r w:rsidRPr="008B2318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6" o:spid="_x0000_s1030" type="#_x0000_t202" style="position:absolute;margin-left:65.1pt;margin-top:345.45pt;width:1006.25pt;height:32.3pt;z-index:-2516080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" filled="f" stroked="f">
                <v:textbox style="mso-fit-shape-to-text:t" inset="0,0,0,0">
                  <w:txbxContent>
                    <w:p w:rsidR="00B176AE" w:rsidRPr="008B2318" w:rsidRDefault="00016C61">
                      <w:pPr>
                        <w:overflowPunct w:val="0"/>
                        <w:rPr>
                          <w:rFonts w:ascii="Arial" w:hAnsi="Arial" w:cs="Arial"/>
                          <w:sz w:val="48"/>
                          <w:szCs w:val="52"/>
                        </w:rPr>
                      </w:pPr>
                      <w:r w:rsidRPr="008B2318">
                        <w:rPr>
                          <w:rFonts w:ascii="Arial" w:hAnsi="Arial" w:cs="Arial"/>
                          <w:color w:val="000000"/>
                          <w:spacing w:val="-20"/>
                          <w:sz w:val="52"/>
                          <w:szCs w:val="52"/>
                        </w:rPr>
                        <w:t>ΔΙΚΑΙΟΥΧΟΣ:</w:t>
                      </w:r>
                      <w:r w:rsidR="00F35B31" w:rsidRPr="008B2318">
                        <w:rPr>
                          <w:rFonts w:ascii="Arial" w:hAnsi="Arial" w:cs="Arial"/>
                          <w:color w:val="000000"/>
                          <w:sz w:val="52"/>
                          <w:szCs w:val="52"/>
                        </w:rPr>
                        <w:t xml:space="preserve"> </w:t>
                      </w:r>
                      <w:r w:rsidR="00AB33F7" w:rsidRPr="003F1CCC"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</w:rPr>
                        <w:t>(ΠΡΟΣΟΧΗ π</w:t>
                      </w:r>
                      <w:r w:rsidR="008B2318" w:rsidRPr="003F1CCC">
                        <w:rPr>
                          <w:rFonts w:ascii="Arial" w:hAnsi="Arial" w:cs="Arial"/>
                          <w:color w:val="000000"/>
                          <w:spacing w:val="-14"/>
                          <w:sz w:val="48"/>
                          <w:szCs w:val="48"/>
                        </w:rPr>
                        <w:t>εζοί χαρακτήρες</w:t>
                      </w:r>
                      <w:r w:rsidR="00AB33F7" w:rsidRPr="003F1CCC">
                        <w:rPr>
                          <w:rFonts w:ascii="Arial" w:hAnsi="Arial" w:cs="Arial"/>
                          <w:color w:val="000000"/>
                          <w:spacing w:val="-14"/>
                          <w:sz w:val="48"/>
                          <w:szCs w:val="48"/>
                        </w:rPr>
                        <w:t>)</w:t>
                      </w:r>
                      <w:r w:rsidR="00F35B31" w:rsidRPr="008B2318">
                        <w:rPr>
                          <w:rFonts w:ascii="Arial" w:hAnsi="Arial" w:cs="Arial"/>
                          <w:color w:val="000000"/>
                          <w:sz w:val="48"/>
                          <w:szCs w:val="52"/>
                        </w:rPr>
                        <w:t xml:space="preserve"> </w:t>
                      </w:r>
                      <w:r w:rsidRPr="008B2318">
                        <w:rPr>
                          <w:rFonts w:ascii="Arial" w:hAnsi="Arial" w:cs="Arial"/>
                          <w:color w:val="000000"/>
                          <w:sz w:val="48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F35B31" w:rsidRPr="007E1A4C">
        <w:rPr>
          <w:rFonts w:ascii="Arial" w:hAnsi="Arial" w:cs="Arial"/>
          <w:noProof/>
          <w:lang w:eastAsia="el-GR" w:bidi="ar-SA"/>
        </w:rPr>
        <w:drawing>
          <wp:anchor distT="0" distB="0" distL="0" distR="0" simplePos="0" relativeHeight="251755520" behindDoc="1" locked="1" layoutInCell="1" allowOverlap="1">
            <wp:simplePos x="0" y="0"/>
            <wp:positionH relativeFrom="margin">
              <wp:posOffset>11880850</wp:posOffset>
            </wp:positionH>
            <wp:positionV relativeFrom="margin">
              <wp:posOffset>2502535</wp:posOffset>
            </wp:positionV>
            <wp:extent cx="2231390" cy="1439545"/>
            <wp:effectExtent l="0" t="0" r="0" b="8255"/>
            <wp:wrapSquare wrapText="bothSides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231390" cy="14395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5B31" w:rsidRPr="007E1A4C">
        <w:rPr>
          <w:rFonts w:ascii="Arial" w:hAnsi="Arial" w:cs="Arial"/>
          <w:noProof/>
          <w:lang w:eastAsia="el-GR" w:bidi="ar-SA"/>
        </w:rPr>
        <mc:AlternateContent>
          <mc:Choice Requires="wps">
            <w:drawing>
              <wp:anchor distT="0" distB="0" distL="0" distR="0" simplePos="0" relativeHeight="251700224" behindDoc="1" locked="1" layoutInCell="1" allowOverlap="1">
                <wp:simplePos x="0" y="0"/>
                <wp:positionH relativeFrom="column">
                  <wp:posOffset>2525395</wp:posOffset>
                </wp:positionH>
                <wp:positionV relativeFrom="page">
                  <wp:posOffset>3419475</wp:posOffset>
                </wp:positionV>
                <wp:extent cx="9356725" cy="821690"/>
                <wp:effectExtent l="0" t="0" r="15875" b="16510"/>
                <wp:wrapSquare wrapText="bothSides"/>
                <wp:docPr id="18" name="Πλαίσιο κειμένο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672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B2318" w:rsidRDefault="00016C61" w:rsidP="008B2318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4B2539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  <w:t>ΑΝΑΠΤΥΞΙΑΚΗ ΠΕΛΛΑΣ</w:t>
                            </w:r>
                          </w:p>
                          <w:p w:rsidR="008E3B94" w:rsidRPr="008B2318" w:rsidRDefault="008E3B94" w:rsidP="008B2318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72"/>
                                <w:szCs w:val="56"/>
                              </w:rPr>
                            </w:pPr>
                            <w:r w:rsidRPr="008A71EA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  <w:t>Α</w:t>
                            </w:r>
                            <w:r w:rsidR="00F35B31" w:rsidRPr="008A71EA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  <w:t>ΝΑΠΤΥΞΙΑΚΗ ΑΝΩΝΥΜΗ ΕΤΑΙΡΕΙΑ ΟΤΑ</w:t>
                            </w:r>
                            <w:r w:rsidR="008B2318" w:rsidRPr="008B2318">
                              <w:rPr>
                                <w:rFonts w:ascii="Arial" w:hAnsi="Arial" w:cs="Arial"/>
                                <w:color w:val="000000"/>
                                <w:sz w:val="56"/>
                                <w:szCs w:val="56"/>
                              </w:rPr>
                              <w:t xml:space="preserve"> (</w:t>
                            </w:r>
                            <w:r w:rsidR="008B2318" w:rsidRPr="000147C4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  <w:t>ΑΝ.ΠΕ.</w:t>
                            </w:r>
                            <w:r w:rsidR="008B2318" w:rsidRPr="008B2318">
                              <w:rPr>
                                <w:rFonts w:ascii="Arial" w:hAnsi="Arial" w:cs="Arial"/>
                                <w:color w:val="000000"/>
                                <w:sz w:val="56"/>
                                <w:szCs w:val="56"/>
                              </w:rPr>
                              <w:t>)</w:t>
                            </w:r>
                          </w:p>
                          <w:p w:rsidR="00B176AE" w:rsidRPr="004B2539" w:rsidRDefault="00B176AE" w:rsidP="004B2539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8" o:spid="_x0000_s1031" type="#_x0000_t202" style="position:absolute;margin-left:198.85pt;margin-top:269.25pt;width:736.75pt;height:64.7pt;z-index:-2516162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" filled="f" stroked="f">
                <v:textbox inset="0,0,0,0">
                  <w:txbxContent>
                    <w:p w:rsidR="008B2318" w:rsidRDefault="00016C61" w:rsidP="008B2318">
                      <w:pPr>
                        <w:overflowPunct w:val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</w:pPr>
                      <w:r w:rsidRPr="004B2539"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  <w:t>ΑΝΑΠΤΥΞΙΑΚΗ ΠΕΛΛΑΣ</w:t>
                      </w:r>
                    </w:p>
                    <w:p w:rsidR="008E3B94" w:rsidRPr="008B2318" w:rsidRDefault="008E3B94" w:rsidP="008B2318">
                      <w:pPr>
                        <w:overflowPunct w:val="0"/>
                        <w:jc w:val="center"/>
                        <w:rPr>
                          <w:rFonts w:ascii="Arial" w:hAnsi="Arial" w:cs="Arial"/>
                          <w:color w:val="000000"/>
                          <w:sz w:val="72"/>
                          <w:szCs w:val="56"/>
                        </w:rPr>
                      </w:pPr>
                      <w:r w:rsidRPr="008A71EA"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  <w:t>Α</w:t>
                      </w:r>
                      <w:r w:rsidR="00F35B31" w:rsidRPr="008A71EA"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  <w:t>ΝΑΠΤΥΞΙΑΚΗ ΑΝΩΝΥΜΗ ΕΤΑΙΡΕΙΑ ΟΤΑ</w:t>
                      </w:r>
                      <w:r w:rsidR="008B2318" w:rsidRPr="008B2318">
                        <w:rPr>
                          <w:rFonts w:ascii="Arial" w:hAnsi="Arial" w:cs="Arial"/>
                          <w:color w:val="000000"/>
                          <w:sz w:val="56"/>
                          <w:szCs w:val="56"/>
                        </w:rPr>
                        <w:t xml:space="preserve"> (</w:t>
                      </w:r>
                      <w:r w:rsidR="008B2318" w:rsidRPr="000147C4"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  <w:t>ΑΝ.ΠΕ.</w:t>
                      </w:r>
                      <w:r w:rsidR="008B2318" w:rsidRPr="008B2318">
                        <w:rPr>
                          <w:rFonts w:ascii="Arial" w:hAnsi="Arial" w:cs="Arial"/>
                          <w:color w:val="000000"/>
                          <w:sz w:val="56"/>
                          <w:szCs w:val="56"/>
                        </w:rPr>
                        <w:t>)</w:t>
                      </w:r>
                    </w:p>
                    <w:p w:rsidR="00B176AE" w:rsidRPr="004B2539" w:rsidRDefault="00B176AE" w:rsidP="004B2539">
                      <w:pPr>
                        <w:overflowPunct w:val="0"/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4B2539" w:rsidRPr="007E1A4C">
        <w:rPr>
          <w:rFonts w:ascii="Arial" w:hAnsi="Arial" w:cs="Arial"/>
          <w:noProof/>
          <w:lang w:eastAsia="el-GR" w:bidi="ar-SA"/>
        </w:rPr>
        <mc:AlternateContent>
          <mc:Choice Requires="wps">
            <w:drawing>
              <wp:anchor distT="0" distB="0" distL="0" distR="0" simplePos="0" relativeHeight="251602944" behindDoc="1" locked="1" layoutInCell="1" allowOverlap="1">
                <wp:simplePos x="0" y="0"/>
                <wp:positionH relativeFrom="margin">
                  <wp:posOffset>2473325</wp:posOffset>
                </wp:positionH>
                <wp:positionV relativeFrom="margin">
                  <wp:posOffset>1984697</wp:posOffset>
                </wp:positionV>
                <wp:extent cx="9442800" cy="885600"/>
                <wp:effectExtent l="0" t="0" r="6350" b="10160"/>
                <wp:wrapSquare wrapText="bothSides"/>
                <wp:docPr id="20" name="Πλαίσιο κειμένο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800" cy="88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B2539" w:rsidRPr="004B2539" w:rsidRDefault="00016C61" w:rsidP="004B2539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60"/>
                                <w:szCs w:val="60"/>
                              </w:rPr>
                            </w:pPr>
                            <w:r w:rsidRPr="004B2539">
                              <w:rPr>
                                <w:rFonts w:ascii="Arial" w:hAnsi="Arial" w:cs="Arial"/>
                                <w:b/>
                                <w:color w:val="000000"/>
                                <w:sz w:val="60"/>
                                <w:szCs w:val="60"/>
                              </w:rPr>
                              <w:t>ΠΡΟΓΡΑΜΜΑ ΑΓΡΟΤΙΚΗΣ ΑΝΑΠΤΥΞΗΣ 2014 – 2020</w:t>
                            </w:r>
                          </w:p>
                          <w:p w:rsidR="004B2539" w:rsidRPr="004B2539" w:rsidRDefault="004B2539" w:rsidP="004B2539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</w:pPr>
                            <w:r w:rsidRPr="004B2539">
                              <w:rPr>
                                <w:rFonts w:ascii="Arial" w:hAnsi="Arial" w:cs="Arial"/>
                                <w:b/>
                                <w:color w:val="000000"/>
                                <w:sz w:val="60"/>
                                <w:szCs w:val="60"/>
                              </w:rPr>
                              <w:t xml:space="preserve">ΜΕΤΡΟ 19.2 LEADER/CLLD – </w:t>
                            </w:r>
                            <w:r w:rsidR="0082371D">
                              <w:rPr>
                                <w:rFonts w:ascii="Arial" w:hAnsi="Arial" w:cs="Arial"/>
                                <w:b/>
                                <w:color w:val="000000"/>
                                <w:sz w:val="60"/>
                                <w:szCs w:val="60"/>
                              </w:rPr>
                              <w:t>Ιδιωτικές επενδύσεις</w:t>
                            </w:r>
                          </w:p>
                          <w:p w:rsidR="00B176AE" w:rsidRPr="004B2539" w:rsidRDefault="00B176AE" w:rsidP="004B2539">
                            <w:pPr>
                              <w:overflowPunct w:val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0" o:spid="_x0000_s1032" type="#_x0000_t202" style="position:absolute;margin-left:194.75pt;margin-top:156.3pt;width:743.55pt;height:69.75pt;z-index:-2517135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" filled="f" stroked="f">
                <v:textbox inset="0,0,0,0">
                  <w:txbxContent>
                    <w:p w:rsidR="004B2539" w:rsidRPr="004B2539" w:rsidRDefault="00016C61" w:rsidP="004B2539">
                      <w:pPr>
                        <w:overflowPunct w:val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60"/>
                          <w:szCs w:val="60"/>
                        </w:rPr>
                      </w:pPr>
                      <w:r w:rsidRPr="004B2539">
                        <w:rPr>
                          <w:rFonts w:ascii="Arial" w:hAnsi="Arial" w:cs="Arial"/>
                          <w:b/>
                          <w:color w:val="000000"/>
                          <w:sz w:val="60"/>
                          <w:szCs w:val="60"/>
                        </w:rPr>
                        <w:t>ΠΡΟΓΡΑΜΜΑ ΑΓΡΟΤΙΚΗΣ ΑΝΑΠΤΥΞΗΣ 2014 – 2020</w:t>
                      </w:r>
                    </w:p>
                    <w:p w:rsidR="004B2539" w:rsidRPr="004B2539" w:rsidRDefault="004B2539" w:rsidP="004B2539">
                      <w:pPr>
                        <w:overflowPunct w:val="0"/>
                        <w:jc w:val="center"/>
                        <w:rPr>
                          <w:rFonts w:ascii="Arial" w:hAnsi="Arial" w:cs="Arial"/>
                          <w:sz w:val="60"/>
                          <w:szCs w:val="60"/>
                        </w:rPr>
                      </w:pPr>
                      <w:r w:rsidRPr="004B2539">
                        <w:rPr>
                          <w:rFonts w:ascii="Arial" w:hAnsi="Arial" w:cs="Arial"/>
                          <w:b/>
                          <w:color w:val="000000"/>
                          <w:sz w:val="60"/>
                          <w:szCs w:val="60"/>
                        </w:rPr>
                        <w:t xml:space="preserve">ΜΕΤΡΟ 19.2 LEADER/CLLD – </w:t>
                      </w:r>
                      <w:r w:rsidR="0082371D">
                        <w:rPr>
                          <w:rFonts w:ascii="Arial" w:hAnsi="Arial" w:cs="Arial"/>
                          <w:b/>
                          <w:color w:val="000000"/>
                          <w:sz w:val="60"/>
                          <w:szCs w:val="60"/>
                        </w:rPr>
                        <w:t>Ιδιωτικές επενδύσεις</w:t>
                      </w:r>
                    </w:p>
                    <w:p w:rsidR="00B176AE" w:rsidRPr="004B2539" w:rsidRDefault="00B176AE" w:rsidP="004B2539">
                      <w:pPr>
                        <w:overflowPunct w:val="0"/>
                        <w:jc w:val="center"/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8E3B94" w:rsidRPr="007E1A4C">
        <w:rPr>
          <w:rFonts w:ascii="Arial" w:hAnsi="Arial" w:cs="Arial"/>
          <w:noProof/>
          <w:lang w:eastAsia="el-GR" w:bidi="ar-SA"/>
        </w:rPr>
        <mc:AlternateContent>
          <mc:Choice Requires="wps">
            <w:drawing>
              <wp:anchor distT="0" distB="0" distL="0" distR="0" simplePos="0" relativeHeight="251595776" behindDoc="1" locked="1" layoutInCell="1" allowOverlap="1">
                <wp:simplePos x="0" y="0"/>
                <wp:positionH relativeFrom="column">
                  <wp:posOffset>3131185</wp:posOffset>
                </wp:positionH>
                <wp:positionV relativeFrom="page">
                  <wp:posOffset>546100</wp:posOffset>
                </wp:positionV>
                <wp:extent cx="6306185" cy="1029335"/>
                <wp:effectExtent l="0" t="0" r="18415" b="18415"/>
                <wp:wrapSquare wrapText="bothSides"/>
                <wp:docPr id="25" name="Πλαίσιο κειμένο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6185" cy="102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1A4C" w:rsidRPr="008E3B94" w:rsidRDefault="00016C61" w:rsidP="007E1A4C">
                            <w:pPr>
                              <w:overflowPunct w:val="0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8E3B94"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36"/>
                              </w:rPr>
                              <w:t>ΥΠΟΥΡΓΕΙΟ ΑΓΡΟΤΙΚΗΣ</w:t>
                            </w:r>
                            <w:r w:rsidR="007E1A4C" w:rsidRPr="008E3B94"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36"/>
                              </w:rPr>
                              <w:t xml:space="preserve"> ΑΝΑΠΤΥΞΗΣ &amp; ΤΡΟΦΙΜΩΝ</w:t>
                            </w:r>
                          </w:p>
                          <w:p w:rsidR="00B176AE" w:rsidRDefault="00016C61">
                            <w:pPr>
                              <w:overflowPunct w:val="0"/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25" o:spid="_x0000_s1033" type="#_x0000_t202" style="position:absolute;margin-left:246.55pt;margin-top:43pt;width:496.55pt;height:81.05pt;z-index:-251720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" filled="f" stroked="f">
                <v:textbox inset="0,0,0,0">
                  <w:txbxContent>
                    <w:p w:rsidR="007E1A4C" w:rsidRPr="008E3B94" w:rsidRDefault="00016C61" w:rsidP="007E1A4C">
                      <w:pPr>
                        <w:overflowPunct w:val="0"/>
                        <w:rPr>
                          <w:rFonts w:ascii="Arial" w:hAnsi="Arial" w:cs="Arial"/>
                          <w:sz w:val="48"/>
                        </w:rPr>
                      </w:pPr>
                      <w:r w:rsidRPr="008E3B94"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36"/>
                        </w:rPr>
                        <w:t>ΥΠΟΥΡΓΕΙΟ ΑΓΡΟΤΙΚΗΣ</w:t>
                      </w:r>
                      <w:r w:rsidR="007E1A4C" w:rsidRPr="008E3B94"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36"/>
                        </w:rPr>
                        <w:t xml:space="preserve"> ΑΝΑΠΤΥΞΗΣ &amp; ΤΡΟΦΙΜΩΝ</w:t>
                      </w:r>
                    </w:p>
                    <w:p w:rsidR="00B176AE" w:rsidRDefault="00016C61">
                      <w:pPr>
                        <w:overflowPunct w:val="0"/>
                      </w:pPr>
                      <w:r>
                        <w:rPr>
                          <w:rFonts w:ascii="Liberation Sans" w:hAnsi="Liberation Sans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8E3B94" w:rsidRPr="007E1A4C">
        <w:rPr>
          <w:rFonts w:ascii="Arial" w:hAnsi="Arial" w:cs="Arial"/>
          <w:noProof/>
          <w:lang w:eastAsia="el-GR" w:bidi="ar-SA"/>
        </w:rPr>
        <w:drawing>
          <wp:anchor distT="0" distB="0" distL="0" distR="0" simplePos="0" relativeHeight="251582464" behindDoc="1" locked="1" layoutInCell="1" allowOverlap="1">
            <wp:simplePos x="0" y="0"/>
            <wp:positionH relativeFrom="column">
              <wp:posOffset>9340215</wp:posOffset>
            </wp:positionH>
            <wp:positionV relativeFrom="page">
              <wp:posOffset>367030</wp:posOffset>
            </wp:positionV>
            <wp:extent cx="1886400" cy="2088000"/>
            <wp:effectExtent l="0" t="0" r="0" b="7620"/>
            <wp:wrapSquare wrapText="bothSides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86400" cy="2088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B94" w:rsidRPr="007E1A4C">
        <w:rPr>
          <w:rFonts w:ascii="Arial" w:hAnsi="Arial" w:cs="Arial"/>
          <w:noProof/>
          <w:lang w:eastAsia="el-GR" w:bidi="ar-SA"/>
        </w:rPr>
        <w:drawing>
          <wp:anchor distT="0" distB="0" distL="0" distR="0" simplePos="0" relativeHeight="251656192" behindDoc="1" locked="1" layoutInCell="1" allowOverlap="1">
            <wp:simplePos x="0" y="0"/>
            <wp:positionH relativeFrom="margin">
              <wp:posOffset>11219180</wp:posOffset>
            </wp:positionH>
            <wp:positionV relativeFrom="margin">
              <wp:posOffset>180340</wp:posOffset>
            </wp:positionV>
            <wp:extent cx="2998800" cy="1800000"/>
            <wp:effectExtent l="0" t="0" r="0" b="0"/>
            <wp:wrapSquare wrapText="bothSides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 rotWithShape="1"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2998800" cy="180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B94" w:rsidRPr="007E1A4C">
        <w:rPr>
          <w:rFonts w:ascii="Arial" w:hAnsi="Arial" w:cs="Arial"/>
          <w:noProof/>
          <w:lang w:eastAsia="el-GR" w:bidi="ar-SA"/>
        </w:rPr>
        <w:drawing>
          <wp:anchor distT="0" distB="0" distL="0" distR="0" simplePos="0" relativeHeight="251666432" behindDoc="1" locked="1" layoutInCell="1" allowOverlap="1">
            <wp:simplePos x="0" y="0"/>
            <wp:positionH relativeFrom="margin">
              <wp:posOffset>179070</wp:posOffset>
            </wp:positionH>
            <wp:positionV relativeFrom="margin">
              <wp:posOffset>180340</wp:posOffset>
            </wp:positionV>
            <wp:extent cx="2707200" cy="1800000"/>
            <wp:effectExtent l="0" t="0" r="0" b="0"/>
            <wp:wrapSquare wrapText="bothSides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707200" cy="180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B94" w:rsidRPr="007E1A4C">
        <w:rPr>
          <w:rFonts w:ascii="Arial" w:hAnsi="Arial" w:cs="Arial"/>
          <w:noProof/>
          <w:lang w:eastAsia="el-GR" w:bidi="ar-SA"/>
        </w:rPr>
        <mc:AlternateContent>
          <mc:Choice Requires="wps">
            <w:drawing>
              <wp:anchor distT="0" distB="0" distL="0" distR="0" simplePos="0" relativeHeight="251635712" behindDoc="1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7992110</wp:posOffset>
                </wp:positionV>
                <wp:extent cx="9525635" cy="1364615"/>
                <wp:effectExtent l="0" t="0" r="18415" b="6985"/>
                <wp:wrapSquare wrapText="bothSides"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635" cy="136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07ABE" w:rsidRPr="008E3B94" w:rsidRDefault="00016C61" w:rsidP="00107ABE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56"/>
                              </w:rPr>
                            </w:pPr>
                            <w:r w:rsidRPr="008E3B94"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56"/>
                              </w:rPr>
                              <w:t>ΕΥΡΩΠΑΪΚΟ ΓΕΩΡΓΙΚΟ ΤΑΜΕΙΟ</w:t>
                            </w:r>
                            <w:r w:rsidR="00107ABE" w:rsidRPr="008E3B94"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56"/>
                              </w:rPr>
                              <w:t xml:space="preserve"> </w:t>
                            </w:r>
                          </w:p>
                          <w:p w:rsidR="00107ABE" w:rsidRPr="008E3B94" w:rsidRDefault="00107ABE" w:rsidP="00107ABE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56"/>
                              </w:rPr>
                            </w:pPr>
                            <w:r w:rsidRPr="008E3B94">
                              <w:rPr>
                                <w:rFonts w:ascii="Arial" w:hAnsi="Arial" w:cs="Arial"/>
                                <w:b/>
                                <w:color w:val="000000"/>
                                <w:sz w:val="72"/>
                                <w:szCs w:val="56"/>
                              </w:rPr>
                              <w:t>ΑΓΡΟΤΙΚΗΣ ΑΝΑΠΤΥΞΗΣ</w:t>
                            </w:r>
                          </w:p>
                          <w:p w:rsidR="00B176AE" w:rsidRDefault="00016C61">
                            <w:pPr>
                              <w:overflowPunct w:val="0"/>
                            </w:pPr>
                            <w:r>
                              <w:rPr>
                                <w:rFonts w:ascii="Liberation Sans" w:hAnsi="Liberation Sans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6" o:spid="_x0000_s1034" type="#_x0000_t202" style="position:absolute;margin-left:228.45pt;margin-top:629.3pt;width:750.05pt;height:107.45pt;z-index:-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" filled="f" stroked="f">
                <v:textbox inset="0,0,0,0">
                  <w:txbxContent>
                    <w:p w:rsidR="00107ABE" w:rsidRPr="008E3B94" w:rsidRDefault="00016C61" w:rsidP="00107ABE">
                      <w:pPr>
                        <w:overflowPunct w:val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56"/>
                        </w:rPr>
                      </w:pPr>
                      <w:r w:rsidRPr="008E3B94"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56"/>
                        </w:rPr>
                        <w:t>ΕΥΡΩΠΑΪΚΟ ΓΕΩΡΓΙΚΟ ΤΑΜΕΙΟ</w:t>
                      </w:r>
                      <w:r w:rsidR="00107ABE" w:rsidRPr="008E3B94"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56"/>
                        </w:rPr>
                        <w:t xml:space="preserve"> </w:t>
                      </w:r>
                    </w:p>
                    <w:p w:rsidR="00107ABE" w:rsidRPr="008E3B94" w:rsidRDefault="00107ABE" w:rsidP="00107ABE">
                      <w:pPr>
                        <w:overflowPunct w:val="0"/>
                        <w:jc w:val="center"/>
                        <w:rPr>
                          <w:rFonts w:ascii="Arial" w:hAnsi="Arial" w:cs="Arial"/>
                          <w:sz w:val="72"/>
                          <w:szCs w:val="56"/>
                        </w:rPr>
                      </w:pPr>
                      <w:r w:rsidRPr="008E3B94">
                        <w:rPr>
                          <w:rFonts w:ascii="Arial" w:hAnsi="Arial" w:cs="Arial"/>
                          <w:b/>
                          <w:color w:val="000000"/>
                          <w:sz w:val="72"/>
                          <w:szCs w:val="56"/>
                        </w:rPr>
                        <w:t>ΑΓΡΟΤΙΚΗΣ ΑΝΑΠΤΥΞΗΣ</w:t>
                      </w:r>
                    </w:p>
                    <w:p w:rsidR="00B176AE" w:rsidRDefault="00016C61">
                      <w:pPr>
                        <w:overflowPunct w:val="0"/>
                      </w:pPr>
                      <w:r>
                        <w:rPr>
                          <w:rFonts w:ascii="Liberation Sans" w:hAnsi="Liberation Sans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5A15" w:rsidRPr="007E1A4C">
        <w:rPr>
          <w:rFonts w:ascii="Arial" w:hAnsi="Arial" w:cs="Arial"/>
          <w:noProof/>
          <w:lang w:eastAsia="el-GR" w:bidi="ar-SA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9355777</wp:posOffset>
                </wp:positionV>
                <wp:extent cx="9525635" cy="410210"/>
                <wp:effectExtent l="0" t="0" r="0" b="0"/>
                <wp:wrapSquare wrapText="bothSides"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63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176AE" w:rsidRPr="00107ABE" w:rsidRDefault="00016C61" w:rsidP="00107ABE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107ABE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32"/>
                              </w:rPr>
                              <w:t>Η ΕΥΡΩΠΗ ΕΠΕΝΔΥΕΙ ΣΤΙΣ ΑΓΡΟΤΙΚΕΣ ΠΕΡΙΟΧΕΣ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35" type="#_x0000_t202" style="position:absolute;margin-left:228.45pt;margin-top:736.7pt;width:750.05pt;height:32.3pt;z-index:-251620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" filled="f" stroked="f">
                <v:textbox inset="0,0,0,0">
                  <w:txbxContent>
                    <w:p w:rsidR="00B176AE" w:rsidRPr="00107ABE" w:rsidRDefault="00016C61" w:rsidP="00107ABE">
                      <w:pPr>
                        <w:overflowPunct w:val="0"/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 w:rsidRPr="00107ABE"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32"/>
                        </w:rPr>
                        <w:t>Η ΕΥΡΩΠΗ ΕΠΕΝΔΥΕΙ ΣΤΙΣ ΑΓΡΟΤΙΚΕΣ ΠΕΡΙΟΧΕΣ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7ABE" w:rsidRPr="007E1A4C">
        <w:rPr>
          <w:rFonts w:ascii="Arial" w:hAnsi="Arial" w:cs="Arial"/>
          <w:noProof/>
          <w:lang w:eastAsia="el-GR" w:bidi="ar-SA"/>
        </w:rPr>
        <w:drawing>
          <wp:anchor distT="0" distB="0" distL="0" distR="0" simplePos="0" relativeHeight="251682816" behindDoc="1" locked="1" layoutInCell="1" allowOverlap="1">
            <wp:simplePos x="0" y="0"/>
            <wp:positionH relativeFrom="margin">
              <wp:posOffset>180340</wp:posOffset>
            </wp:positionH>
            <wp:positionV relativeFrom="margin">
              <wp:posOffset>7992745</wp:posOffset>
            </wp:positionV>
            <wp:extent cx="2714400" cy="1800000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714400" cy="180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ABE" w:rsidRPr="007E1A4C">
        <w:rPr>
          <w:rFonts w:ascii="Arial" w:hAnsi="Arial" w:cs="Arial"/>
          <w:noProof/>
          <w:lang w:eastAsia="el-GR" w:bidi="ar-SA"/>
        </w:rPr>
        <w:drawing>
          <wp:anchor distT="0" distB="0" distL="0" distR="0" simplePos="0" relativeHeight="251566080" behindDoc="1" locked="1" layoutInCell="1" allowOverlap="1">
            <wp:simplePos x="0" y="0"/>
            <wp:positionH relativeFrom="margin">
              <wp:posOffset>12425045</wp:posOffset>
            </wp:positionH>
            <wp:positionV relativeFrom="margin">
              <wp:posOffset>7992745</wp:posOffset>
            </wp:positionV>
            <wp:extent cx="1792800" cy="18000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792800" cy="180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FDC" w:rsidRPr="007E1A4C">
        <w:rPr>
          <w:rFonts w:ascii="Arial" w:hAnsi="Arial" w:cs="Arial"/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3365" cy="6857365"/>
                <wp:effectExtent l="0" t="0" r="1905" b="2540"/>
                <wp:wrapNone/>
                <wp:docPr id="27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3365" cy="68573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3ECDC" id="shape_0" o:spid="_x0000_s1026" style="position:absolute;margin-left:0;margin-top:0;width:719.95pt;height:539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" stroked="f" strokecolor="#3465a4">
                <v:path textboxrect="@1,@1,@1,@1"/>
              </v:shape>
            </w:pict>
          </mc:Fallback>
        </mc:AlternateContent>
      </w:r>
      <w:r w:rsidR="00622FDC" w:rsidRPr="007E1A4C">
        <w:rPr>
          <w:rFonts w:ascii="Arial" w:hAnsi="Arial" w:cs="Arial"/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295910</wp:posOffset>
                </wp:positionV>
                <wp:extent cx="8568055" cy="6192520"/>
                <wp:effectExtent l="635" t="0" r="3810" b="0"/>
                <wp:wrapNone/>
                <wp:docPr id="2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68055" cy="6192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 w="255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9EE48" id="shape_0" o:spid="_x0000_s1026" style="position:absolute;margin-left:22.65pt;margin-top:23.3pt;width:674.65pt;height:487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" filled="f" strokeweight=".71mm">
                <v:path textboxrect="@1,@1,@1,@1"/>
              </v:shape>
            </w:pict>
          </mc:Fallback>
        </mc:AlternateContent>
      </w:r>
      <w:r w:rsidR="00622FDC" w:rsidRPr="007E1A4C">
        <w:rPr>
          <w:rFonts w:ascii="Arial" w:hAnsi="Arial" w:cs="Arial"/>
          <w:noProof/>
          <w:lang w:eastAsia="el-GR"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0" cy="6858000"/>
                <wp:effectExtent l="0" t="0" r="1270" b="1905"/>
                <wp:wrapNone/>
                <wp:docPr id="1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FE74E" id="shape_0" o:spid="_x0000_s1026" style="position:absolute;margin-left:0;margin-top:0;width:10in;height:54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" stroked="f" strokecolor="#3465a4">
                <v:path textboxrect="@1,@1,@1,@1"/>
              </v:shape>
            </w:pict>
          </mc:Fallback>
        </mc:AlternateContent>
      </w:r>
    </w:p>
    <w:sectPr w:rsidR="00B176AE" w:rsidRPr="007E1A4C" w:rsidSect="0082371D">
      <w:pgSz w:w="23808" w:h="16840" w:orient="landscape" w:code="8"/>
      <w:pgMar w:top="567" w:right="567" w:bottom="567" w:left="567" w:header="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formProt w:val="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A1"/>
    <w:family w:val="roman"/>
    <w:pitch w:val="variable"/>
  </w:font>
  <w:font w:name="DejaVu Sans">
    <w:altName w:val="Times New Roman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04D"/>
    <w:multiLevelType w:val="hybridMultilevel"/>
    <w:tmpl w:val="E1A412AA"/>
    <w:lvl w:ilvl="0" w:tplc="D5B03D3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713" w:hanging="36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207D09A7"/>
    <w:multiLevelType w:val="hybridMultilevel"/>
    <w:tmpl w:val="BCA0C34C"/>
    <w:lvl w:ilvl="0" w:tplc="C2002576">
      <w:start w:val="1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21033698"/>
    <w:multiLevelType w:val="hybridMultilevel"/>
    <w:tmpl w:val="3A7E7C7C"/>
    <w:lvl w:ilvl="0" w:tplc="1F5C57E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2138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858" w:hanging="360"/>
      </w:pPr>
    </w:lvl>
    <w:lvl w:ilvl="2" w:tplc="0408001B" w:tentative="1">
      <w:start w:val="1"/>
      <w:numFmt w:val="lowerRoman"/>
      <w:lvlText w:val="%3."/>
      <w:lvlJc w:val="right"/>
      <w:pPr>
        <w:ind w:left="3578" w:hanging="180"/>
      </w:pPr>
    </w:lvl>
    <w:lvl w:ilvl="3" w:tplc="0408000F" w:tentative="1">
      <w:start w:val="1"/>
      <w:numFmt w:val="decimal"/>
      <w:lvlText w:val="%4."/>
      <w:lvlJc w:val="left"/>
      <w:pPr>
        <w:ind w:left="4298" w:hanging="360"/>
      </w:pPr>
    </w:lvl>
    <w:lvl w:ilvl="4" w:tplc="04080019" w:tentative="1">
      <w:start w:val="1"/>
      <w:numFmt w:val="lowerLetter"/>
      <w:lvlText w:val="%5."/>
      <w:lvlJc w:val="left"/>
      <w:pPr>
        <w:ind w:left="5018" w:hanging="360"/>
      </w:pPr>
    </w:lvl>
    <w:lvl w:ilvl="5" w:tplc="0408001B" w:tentative="1">
      <w:start w:val="1"/>
      <w:numFmt w:val="lowerRoman"/>
      <w:lvlText w:val="%6."/>
      <w:lvlJc w:val="right"/>
      <w:pPr>
        <w:ind w:left="5738" w:hanging="180"/>
      </w:pPr>
    </w:lvl>
    <w:lvl w:ilvl="6" w:tplc="0408000F" w:tentative="1">
      <w:start w:val="1"/>
      <w:numFmt w:val="decimal"/>
      <w:lvlText w:val="%7."/>
      <w:lvlJc w:val="left"/>
      <w:pPr>
        <w:ind w:left="6458" w:hanging="360"/>
      </w:pPr>
    </w:lvl>
    <w:lvl w:ilvl="7" w:tplc="04080019" w:tentative="1">
      <w:start w:val="1"/>
      <w:numFmt w:val="lowerLetter"/>
      <w:lvlText w:val="%8."/>
      <w:lvlJc w:val="left"/>
      <w:pPr>
        <w:ind w:left="7178" w:hanging="360"/>
      </w:pPr>
    </w:lvl>
    <w:lvl w:ilvl="8" w:tplc="0408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2C8A783C"/>
    <w:multiLevelType w:val="hybridMultilevel"/>
    <w:tmpl w:val="AA94646E"/>
    <w:lvl w:ilvl="0" w:tplc="528654F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34D92C99"/>
    <w:multiLevelType w:val="hybridMultilevel"/>
    <w:tmpl w:val="32FE96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4E54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B6B95"/>
    <w:multiLevelType w:val="hybridMultilevel"/>
    <w:tmpl w:val="EE5266F6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DC551F4"/>
    <w:multiLevelType w:val="hybridMultilevel"/>
    <w:tmpl w:val="9F32F116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DF027AF"/>
    <w:multiLevelType w:val="hybridMultilevel"/>
    <w:tmpl w:val="599C25DE"/>
    <w:lvl w:ilvl="0" w:tplc="0408000F">
      <w:start w:val="1"/>
      <w:numFmt w:val="decimal"/>
      <w:lvlText w:val="%1."/>
      <w:lvlJc w:val="left"/>
      <w:pPr>
        <w:ind w:left="1713" w:hanging="360"/>
      </w:p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BE52650"/>
    <w:multiLevelType w:val="hybridMultilevel"/>
    <w:tmpl w:val="2D1CD3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15C8E"/>
    <w:multiLevelType w:val="hybridMultilevel"/>
    <w:tmpl w:val="FAC4BDF6"/>
    <w:lvl w:ilvl="0" w:tplc="0408000F">
      <w:start w:val="1"/>
      <w:numFmt w:val="decimal"/>
      <w:lvlText w:val="%1."/>
      <w:lvlJc w:val="left"/>
      <w:pPr>
        <w:ind w:left="1713" w:hanging="360"/>
      </w:pPr>
    </w:lvl>
    <w:lvl w:ilvl="1" w:tplc="04080019" w:tentative="1">
      <w:start w:val="1"/>
      <w:numFmt w:val="lowerLetter"/>
      <w:lvlText w:val="%2."/>
      <w:lvlJc w:val="left"/>
      <w:pPr>
        <w:ind w:left="2433" w:hanging="360"/>
      </w:pPr>
    </w:lvl>
    <w:lvl w:ilvl="2" w:tplc="0408001B" w:tentative="1">
      <w:start w:val="1"/>
      <w:numFmt w:val="lowerRoman"/>
      <w:lvlText w:val="%3."/>
      <w:lvlJc w:val="right"/>
      <w:pPr>
        <w:ind w:left="3153" w:hanging="180"/>
      </w:pPr>
    </w:lvl>
    <w:lvl w:ilvl="3" w:tplc="0408000F" w:tentative="1">
      <w:start w:val="1"/>
      <w:numFmt w:val="decimal"/>
      <w:lvlText w:val="%4."/>
      <w:lvlJc w:val="left"/>
      <w:pPr>
        <w:ind w:left="3873" w:hanging="360"/>
      </w:pPr>
    </w:lvl>
    <w:lvl w:ilvl="4" w:tplc="04080019" w:tentative="1">
      <w:start w:val="1"/>
      <w:numFmt w:val="lowerLetter"/>
      <w:lvlText w:val="%5."/>
      <w:lvlJc w:val="left"/>
      <w:pPr>
        <w:ind w:left="4593" w:hanging="360"/>
      </w:pPr>
    </w:lvl>
    <w:lvl w:ilvl="5" w:tplc="0408001B" w:tentative="1">
      <w:start w:val="1"/>
      <w:numFmt w:val="lowerRoman"/>
      <w:lvlText w:val="%6."/>
      <w:lvlJc w:val="right"/>
      <w:pPr>
        <w:ind w:left="5313" w:hanging="180"/>
      </w:pPr>
    </w:lvl>
    <w:lvl w:ilvl="6" w:tplc="0408000F" w:tentative="1">
      <w:start w:val="1"/>
      <w:numFmt w:val="decimal"/>
      <w:lvlText w:val="%7."/>
      <w:lvlJc w:val="left"/>
      <w:pPr>
        <w:ind w:left="6033" w:hanging="360"/>
      </w:pPr>
    </w:lvl>
    <w:lvl w:ilvl="7" w:tplc="04080019" w:tentative="1">
      <w:start w:val="1"/>
      <w:numFmt w:val="lowerLetter"/>
      <w:lvlText w:val="%8."/>
      <w:lvlJc w:val="left"/>
      <w:pPr>
        <w:ind w:left="6753" w:hanging="360"/>
      </w:pPr>
    </w:lvl>
    <w:lvl w:ilvl="8" w:tplc="0408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AE"/>
    <w:rsid w:val="000147C4"/>
    <w:rsid w:val="00016C61"/>
    <w:rsid w:val="000302C4"/>
    <w:rsid w:val="001073C1"/>
    <w:rsid w:val="00107ABE"/>
    <w:rsid w:val="002356C2"/>
    <w:rsid w:val="002E30A3"/>
    <w:rsid w:val="003362E3"/>
    <w:rsid w:val="003F1CCC"/>
    <w:rsid w:val="00436B73"/>
    <w:rsid w:val="00490690"/>
    <w:rsid w:val="004B2539"/>
    <w:rsid w:val="00560C67"/>
    <w:rsid w:val="00595464"/>
    <w:rsid w:val="00622FDC"/>
    <w:rsid w:val="006267ED"/>
    <w:rsid w:val="006F274B"/>
    <w:rsid w:val="007E1A4C"/>
    <w:rsid w:val="0082371D"/>
    <w:rsid w:val="008A71EA"/>
    <w:rsid w:val="008B2318"/>
    <w:rsid w:val="008E3B94"/>
    <w:rsid w:val="00945A15"/>
    <w:rsid w:val="009A0233"/>
    <w:rsid w:val="009C5B68"/>
    <w:rsid w:val="00AB33F7"/>
    <w:rsid w:val="00AE5E23"/>
    <w:rsid w:val="00B176AE"/>
    <w:rsid w:val="00BA6547"/>
    <w:rsid w:val="00BA7B9F"/>
    <w:rsid w:val="00C71B6E"/>
    <w:rsid w:val="00D138D6"/>
    <w:rsid w:val="00D72A56"/>
    <w:rsid w:val="00DA33A8"/>
    <w:rsid w:val="00E92D3B"/>
    <w:rsid w:val="00ED3A84"/>
    <w:rsid w:val="00F35B31"/>
    <w:rsid w:val="00F5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D8A7"/>
  <w15:docId w15:val="{AACCF37F-9DEC-4AB9-9CC9-8346B963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539"/>
    <w:pPr>
      <w:widowControl w:val="0"/>
    </w:pPr>
    <w:rPr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ED3A8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Title"/>
    <w:basedOn w:val="a"/>
    <w:next w:val="a"/>
    <w:link w:val="Char"/>
    <w:uiPriority w:val="10"/>
    <w:qFormat/>
    <w:rsid w:val="00595464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Char">
    <w:name w:val="Τίτλος Char"/>
    <w:basedOn w:val="a0"/>
    <w:link w:val="a6"/>
    <w:uiPriority w:val="10"/>
    <w:rsid w:val="00595464"/>
    <w:rPr>
      <w:rFonts w:asciiTheme="majorHAnsi" w:eastAsiaTheme="majorEastAsia" w:hAnsiTheme="majorHAnsi" w:cs="Mangal"/>
      <w:spacing w:val="-10"/>
      <w:kern w:val="28"/>
      <w:sz w:val="56"/>
      <w:szCs w:val="50"/>
      <w:lang w:val="el-GR"/>
    </w:rPr>
  </w:style>
  <w:style w:type="character" w:styleId="-">
    <w:name w:val="Hyperlink"/>
    <w:basedOn w:val="a0"/>
    <w:uiPriority w:val="99"/>
    <w:unhideWhenUsed/>
    <w:rsid w:val="00ED3A84"/>
    <w:rPr>
      <w:color w:val="0563C1" w:themeColor="hyperlink"/>
      <w:u w:val="single"/>
    </w:rPr>
  </w:style>
  <w:style w:type="character" w:styleId="a7">
    <w:name w:val="Intense Emphasis"/>
    <w:basedOn w:val="a0"/>
    <w:uiPriority w:val="21"/>
    <w:qFormat/>
    <w:rsid w:val="00ED3A84"/>
    <w:rPr>
      <w:i/>
      <w:iCs/>
      <w:color w:val="5B9BD5" w:themeColor="accent1"/>
    </w:rPr>
  </w:style>
  <w:style w:type="paragraph" w:styleId="a8">
    <w:name w:val="Subtitle"/>
    <w:basedOn w:val="a"/>
    <w:next w:val="a"/>
    <w:link w:val="Char0"/>
    <w:uiPriority w:val="11"/>
    <w:qFormat/>
    <w:rsid w:val="00ED3A84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Char0">
    <w:name w:val="Υπότιτλος Char"/>
    <w:basedOn w:val="a0"/>
    <w:link w:val="a8"/>
    <w:uiPriority w:val="11"/>
    <w:rsid w:val="00ED3A84"/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ED3A84"/>
    <w:rPr>
      <w:rFonts w:asciiTheme="majorHAnsi" w:eastAsiaTheme="majorEastAsia" w:hAnsiTheme="majorHAnsi" w:cs="Mangal"/>
      <w:color w:val="2E74B5" w:themeColor="accent1" w:themeShade="BF"/>
      <w:sz w:val="26"/>
      <w:szCs w:val="23"/>
      <w:lang w:val="el-GR"/>
    </w:rPr>
  </w:style>
  <w:style w:type="paragraph" w:styleId="a9">
    <w:name w:val="List Paragraph"/>
    <w:basedOn w:val="a"/>
    <w:uiPriority w:val="34"/>
    <w:qFormat/>
    <w:rsid w:val="00ED3A8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://anpe.gr/chresima-entagmenon-praxeon-idiotikoy-charaktera-plerome-parakoloythese-klp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843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1. 2. Πινακίδες </vt:lpstr>
      <vt:lpstr>    Ενδεικτικές οδηγίες κατασκευής τοποθέτησης αφισών και πινακίδων </vt:lpstr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2021-03-05T07:59:00Z</dcterms:created>
  <dcterms:modified xsi:type="dcterms:W3CDTF">2021-03-05T08:02:00Z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